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763F71" w14:textId="6B06866B" w:rsidR="003075C1" w:rsidRPr="00BB317B" w:rsidRDefault="003075C1" w:rsidP="003075C1">
      <w:pPr>
        <w:spacing w:line="276" w:lineRule="auto"/>
        <w:jc w:val="center"/>
        <w:rPr>
          <w:rFonts w:ascii="Times New Roman" w:eastAsiaTheme="minorHAnsi" w:hAnsi="Times New Roman" w:cs="Times New Roman"/>
          <w:b/>
          <w:bCs/>
          <w:sz w:val="24"/>
          <w:szCs w:val="24"/>
        </w:rPr>
      </w:pPr>
      <w:r w:rsidRPr="00BB317B">
        <w:rPr>
          <w:rFonts w:ascii="Times New Roman" w:hAnsi="Times New Roman" w:cs="Times New Roman"/>
          <w:b/>
          <w:bCs/>
          <w:sz w:val="24"/>
          <w:szCs w:val="24"/>
        </w:rPr>
        <w:t>ANEXO VI</w:t>
      </w:r>
    </w:p>
    <w:p w14:paraId="3E6CB8EE" w14:textId="77777777" w:rsidR="003075C1" w:rsidRPr="00BB317B" w:rsidRDefault="003075C1" w:rsidP="003075C1">
      <w:pPr>
        <w:spacing w:line="276" w:lineRule="auto"/>
        <w:jc w:val="center"/>
        <w:rPr>
          <w:rFonts w:ascii="Times New Roman" w:hAnsi="Times New Roman" w:cs="Times New Roman"/>
          <w:sz w:val="24"/>
          <w:szCs w:val="24"/>
        </w:rPr>
      </w:pPr>
    </w:p>
    <w:p w14:paraId="6BFF44FF" w14:textId="77777777" w:rsidR="003075C1" w:rsidRPr="00BB317B" w:rsidRDefault="003075C1" w:rsidP="003075C1">
      <w:pPr>
        <w:pStyle w:val="Default"/>
        <w:spacing w:line="276" w:lineRule="auto"/>
        <w:jc w:val="center"/>
        <w:rPr>
          <w:rFonts w:ascii="Times New Roman" w:hAnsi="Times New Roman" w:cs="Times New Roman"/>
          <w:b/>
        </w:rPr>
      </w:pPr>
      <w:r w:rsidRPr="00BB317B">
        <w:rPr>
          <w:rFonts w:ascii="Times New Roman" w:hAnsi="Times New Roman" w:cs="Times New Roman"/>
          <w:b/>
        </w:rPr>
        <w:t>PREFEITURA MUNICIPAL DE MARAU</w:t>
      </w:r>
    </w:p>
    <w:p w14:paraId="3B06CFDE" w14:textId="77777777" w:rsidR="003075C1" w:rsidRPr="00BB317B" w:rsidRDefault="003075C1" w:rsidP="003075C1">
      <w:pPr>
        <w:tabs>
          <w:tab w:val="left" w:pos="1440"/>
        </w:tabs>
        <w:spacing w:line="276" w:lineRule="auto"/>
        <w:jc w:val="center"/>
        <w:rPr>
          <w:rFonts w:ascii="Times New Roman" w:hAnsi="Times New Roman" w:cs="Times New Roman"/>
          <w:b/>
          <w:noProof/>
          <w:sz w:val="24"/>
          <w:szCs w:val="24"/>
        </w:rPr>
      </w:pPr>
      <w:bookmarkStart w:id="0" w:name="_Hlk171759672"/>
    </w:p>
    <w:p w14:paraId="05F41557" w14:textId="77777777" w:rsidR="004131ED" w:rsidRPr="00746C9C" w:rsidRDefault="004131ED" w:rsidP="004131ED">
      <w:pPr>
        <w:autoSpaceDE w:val="0"/>
        <w:autoSpaceDN w:val="0"/>
        <w:adjustRightInd w:val="0"/>
        <w:spacing w:line="276" w:lineRule="auto"/>
        <w:jc w:val="center"/>
        <w:rPr>
          <w:rFonts w:ascii="Times New Roman" w:hAnsi="Times New Roman" w:cs="Times New Roman"/>
          <w:b/>
          <w:bCs/>
          <w:color w:val="000000"/>
          <w:sz w:val="24"/>
          <w:szCs w:val="24"/>
          <w:lang w:eastAsia="en-US"/>
        </w:rPr>
      </w:pPr>
      <w:bookmarkStart w:id="1" w:name="_Hlk153008223"/>
      <w:bookmarkStart w:id="2" w:name="_Hlk161474789"/>
      <w:r w:rsidRPr="00746C9C">
        <w:rPr>
          <w:rFonts w:ascii="Times New Roman" w:hAnsi="Times New Roman" w:cs="Times New Roman"/>
          <w:b/>
          <w:bCs/>
          <w:color w:val="000000"/>
          <w:sz w:val="24"/>
          <w:szCs w:val="24"/>
        </w:rPr>
        <w:t xml:space="preserve">PREGÃO ELETRÔNICO Nº </w:t>
      </w:r>
      <w:r>
        <w:rPr>
          <w:rFonts w:ascii="Times New Roman" w:hAnsi="Times New Roman" w:cs="Times New Roman"/>
          <w:b/>
          <w:bCs/>
          <w:color w:val="000000"/>
          <w:sz w:val="24"/>
          <w:szCs w:val="24"/>
        </w:rPr>
        <w:t>40/2025</w:t>
      </w:r>
    </w:p>
    <w:p w14:paraId="7FE3638C" w14:textId="77777777" w:rsidR="004131ED" w:rsidRPr="00746C9C" w:rsidRDefault="004131ED" w:rsidP="004131ED">
      <w:pPr>
        <w:autoSpaceDE w:val="0"/>
        <w:autoSpaceDN w:val="0"/>
        <w:adjustRightInd w:val="0"/>
        <w:spacing w:line="276" w:lineRule="auto"/>
        <w:jc w:val="center"/>
        <w:rPr>
          <w:rFonts w:ascii="Times New Roman" w:hAnsi="Times New Roman" w:cs="Times New Roman"/>
          <w:b/>
          <w:bCs/>
          <w:color w:val="000000"/>
          <w:sz w:val="24"/>
          <w:szCs w:val="24"/>
        </w:rPr>
      </w:pPr>
    </w:p>
    <w:p w14:paraId="516EF3DC" w14:textId="77777777" w:rsidR="004131ED" w:rsidRPr="00746C9C" w:rsidRDefault="004131ED" w:rsidP="004131ED">
      <w:pPr>
        <w:autoSpaceDE w:val="0"/>
        <w:autoSpaceDN w:val="0"/>
        <w:adjustRightInd w:val="0"/>
        <w:spacing w:line="276" w:lineRule="auto"/>
        <w:jc w:val="center"/>
        <w:rPr>
          <w:rFonts w:ascii="Times New Roman" w:hAnsi="Times New Roman" w:cs="Times New Roman"/>
          <w:b/>
          <w:bCs/>
          <w:color w:val="000000"/>
          <w:sz w:val="24"/>
          <w:szCs w:val="24"/>
        </w:rPr>
      </w:pPr>
      <w:r w:rsidRPr="00746C9C">
        <w:rPr>
          <w:rFonts w:ascii="Times New Roman" w:hAnsi="Times New Roman" w:cs="Times New Roman"/>
          <w:b/>
          <w:bCs/>
          <w:color w:val="000000"/>
          <w:sz w:val="24"/>
          <w:szCs w:val="24"/>
        </w:rPr>
        <w:t xml:space="preserve">REGISTRO DE PREÇOS </w:t>
      </w:r>
      <w:r>
        <w:rPr>
          <w:rFonts w:ascii="Times New Roman" w:hAnsi="Times New Roman" w:cs="Times New Roman"/>
          <w:b/>
          <w:bCs/>
          <w:color w:val="000000"/>
          <w:sz w:val="24"/>
          <w:szCs w:val="24"/>
        </w:rPr>
        <w:t>24/2025</w:t>
      </w:r>
    </w:p>
    <w:p w14:paraId="288E1E75" w14:textId="77777777" w:rsidR="004131ED" w:rsidRPr="00746C9C" w:rsidRDefault="004131ED" w:rsidP="004131ED">
      <w:pPr>
        <w:autoSpaceDE w:val="0"/>
        <w:autoSpaceDN w:val="0"/>
        <w:adjustRightInd w:val="0"/>
        <w:spacing w:line="276" w:lineRule="auto"/>
        <w:jc w:val="center"/>
        <w:rPr>
          <w:rFonts w:ascii="Times New Roman" w:hAnsi="Times New Roman" w:cs="Times New Roman"/>
          <w:b/>
          <w:bCs/>
          <w:color w:val="000000"/>
          <w:sz w:val="24"/>
          <w:szCs w:val="24"/>
        </w:rPr>
      </w:pPr>
    </w:p>
    <w:bookmarkEnd w:id="1"/>
    <w:p w14:paraId="6F3338AE" w14:textId="77777777" w:rsidR="004131ED" w:rsidRPr="007F7AAF" w:rsidRDefault="004131ED" w:rsidP="004131ED">
      <w:pPr>
        <w:tabs>
          <w:tab w:val="left" w:pos="1440"/>
        </w:tabs>
        <w:spacing w:line="276" w:lineRule="auto"/>
        <w:jc w:val="center"/>
        <w:rPr>
          <w:rFonts w:ascii="Times New Roman" w:hAnsi="Times New Roman" w:cs="Times New Roman"/>
          <w:b/>
          <w:noProof/>
          <w:sz w:val="24"/>
          <w:szCs w:val="24"/>
        </w:rPr>
      </w:pPr>
      <w:r w:rsidRPr="00746C9C">
        <w:rPr>
          <w:rFonts w:ascii="Times New Roman" w:hAnsi="Times New Roman" w:cs="Times New Roman"/>
          <w:b/>
          <w:noProof/>
          <w:sz w:val="24"/>
          <w:szCs w:val="24"/>
        </w:rPr>
        <w:t xml:space="preserve">PROCESSO </w:t>
      </w:r>
      <w:r>
        <w:rPr>
          <w:rFonts w:ascii="Times New Roman" w:hAnsi="Times New Roman" w:cs="Times New Roman"/>
          <w:b/>
          <w:noProof/>
          <w:sz w:val="24"/>
          <w:szCs w:val="24"/>
        </w:rPr>
        <w:t>0680</w:t>
      </w:r>
      <w:r w:rsidRPr="00746C9C">
        <w:rPr>
          <w:rFonts w:ascii="Times New Roman" w:hAnsi="Times New Roman" w:cs="Times New Roman"/>
          <w:b/>
          <w:noProof/>
          <w:sz w:val="24"/>
          <w:szCs w:val="24"/>
        </w:rPr>
        <w:t>/2025</w:t>
      </w:r>
    </w:p>
    <w:bookmarkEnd w:id="2"/>
    <w:p w14:paraId="6FACD94D" w14:textId="77777777" w:rsidR="001A6018" w:rsidRPr="00BB317B" w:rsidRDefault="001A6018" w:rsidP="00954DAE">
      <w:pPr>
        <w:tabs>
          <w:tab w:val="left" w:pos="1440"/>
        </w:tabs>
        <w:spacing w:line="276" w:lineRule="auto"/>
        <w:jc w:val="center"/>
        <w:rPr>
          <w:rFonts w:ascii="Times New Roman" w:hAnsi="Times New Roman" w:cs="Times New Roman"/>
          <w:b/>
          <w:noProof/>
          <w:sz w:val="24"/>
          <w:szCs w:val="24"/>
        </w:rPr>
      </w:pPr>
    </w:p>
    <w:p w14:paraId="1B835DE2" w14:textId="74894900" w:rsidR="003075C1" w:rsidRPr="00BB317B" w:rsidRDefault="003075C1" w:rsidP="003075C1">
      <w:pPr>
        <w:spacing w:line="276" w:lineRule="auto"/>
        <w:jc w:val="center"/>
        <w:rPr>
          <w:rFonts w:ascii="Times New Roman" w:hAnsi="Times New Roman" w:cs="Times New Roman"/>
          <w:b/>
          <w:bCs/>
          <w:sz w:val="24"/>
          <w:szCs w:val="24"/>
        </w:rPr>
      </w:pPr>
      <w:r w:rsidRPr="00BB317B">
        <w:rPr>
          <w:rFonts w:ascii="Times New Roman" w:hAnsi="Times New Roman" w:cs="Times New Roman"/>
          <w:b/>
          <w:bCs/>
          <w:sz w:val="24"/>
          <w:szCs w:val="24"/>
        </w:rPr>
        <w:t>MODELO DE PROPOSTA DE PREÇOS FINAL</w:t>
      </w:r>
    </w:p>
    <w:p w14:paraId="51C2849A" w14:textId="77777777" w:rsidR="00954DAE" w:rsidRPr="00BB317B" w:rsidRDefault="00954DAE" w:rsidP="003075C1">
      <w:pPr>
        <w:spacing w:line="276" w:lineRule="auto"/>
        <w:jc w:val="center"/>
        <w:rPr>
          <w:rFonts w:ascii="Times New Roman" w:hAnsi="Times New Roman" w:cs="Times New Roman"/>
          <w:b/>
          <w:bCs/>
          <w:sz w:val="24"/>
          <w:szCs w:val="24"/>
          <w:lang w:eastAsia="en-US"/>
        </w:rPr>
      </w:pPr>
    </w:p>
    <w:p w14:paraId="2F4230E0" w14:textId="1B5359B3" w:rsidR="00BB317B" w:rsidRDefault="003075C1" w:rsidP="003075C1">
      <w:pPr>
        <w:autoSpaceDE w:val="0"/>
        <w:autoSpaceDN w:val="0"/>
        <w:adjustRightInd w:val="0"/>
        <w:spacing w:line="276" w:lineRule="auto"/>
        <w:jc w:val="both"/>
        <w:rPr>
          <w:rFonts w:ascii="Times New Roman" w:hAnsi="Times New Roman" w:cs="Times New Roman"/>
          <w:sz w:val="24"/>
          <w:szCs w:val="24"/>
        </w:rPr>
      </w:pPr>
      <w:r w:rsidRPr="00BB317B">
        <w:rPr>
          <w:rFonts w:ascii="Times New Roman" w:hAnsi="Times New Roman" w:cs="Times New Roman"/>
          <w:sz w:val="24"/>
          <w:szCs w:val="24"/>
        </w:rPr>
        <w:t>A empresa .................................., com sede na Rua/Av. ....................................., inscrita no CNPJ sob o nº .................................................., abaixo assinada por seu representante legal, interessada na participação do presente pregão, propõe a este Município o fornecimento do objeto deste ato convocatório, de acordo com a presente proposta comercial, nas seguintes condições:</w:t>
      </w:r>
    </w:p>
    <w:tbl>
      <w:tblPr>
        <w:tblW w:w="4987" w:type="pct"/>
        <w:tblInd w:w="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1"/>
        <w:gridCol w:w="851"/>
        <w:gridCol w:w="1134"/>
        <w:gridCol w:w="1134"/>
        <w:gridCol w:w="2126"/>
        <w:gridCol w:w="1136"/>
        <w:gridCol w:w="1276"/>
        <w:gridCol w:w="1275"/>
      </w:tblGrid>
      <w:tr w:rsidR="00A16D34" w14:paraId="1B1ECF3B" w14:textId="77777777" w:rsidTr="008C118A">
        <w:tc>
          <w:tcPr>
            <w:tcW w:w="67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1502D180" w14:textId="77777777" w:rsidR="00A16D34" w:rsidRDefault="00A16D34" w:rsidP="008C118A">
            <w:pPr>
              <w:autoSpaceDE w:val="0"/>
              <w:autoSpaceDN w:val="0"/>
              <w:adjustRightInd w:val="0"/>
              <w:spacing w:line="256" w:lineRule="auto"/>
              <w:jc w:val="center"/>
              <w:rPr>
                <w:rFonts w:ascii="Times New Roman" w:hAnsi="Times New Roman" w:cs="Times New Roman"/>
                <w:b/>
                <w:bCs/>
                <w:color w:val="000000"/>
                <w:shd w:val="clear" w:color="auto" w:fill="FFFFFF"/>
                <w:lang w:val="x-none" w:eastAsia="en-US"/>
              </w:rPr>
            </w:pPr>
            <w:r>
              <w:rPr>
                <w:rFonts w:ascii="Times New Roman" w:hAnsi="Times New Roman" w:cs="Times New Roman"/>
                <w:b/>
                <w:bCs/>
                <w:color w:val="000000"/>
                <w:shd w:val="clear" w:color="auto" w:fill="FFFFFF"/>
                <w:lang w:val="x-none" w:eastAsia="en-US"/>
              </w:rPr>
              <w:t>Item</w:t>
            </w:r>
          </w:p>
        </w:tc>
        <w:tc>
          <w:tcPr>
            <w:tcW w:w="85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282BE71B" w14:textId="77777777" w:rsidR="00A16D34" w:rsidRDefault="00A16D34" w:rsidP="008C118A">
            <w:pPr>
              <w:autoSpaceDE w:val="0"/>
              <w:autoSpaceDN w:val="0"/>
              <w:adjustRightInd w:val="0"/>
              <w:spacing w:line="256" w:lineRule="auto"/>
              <w:jc w:val="center"/>
              <w:rPr>
                <w:rFonts w:ascii="Times New Roman" w:hAnsi="Times New Roman" w:cs="Times New Roman"/>
                <w:b/>
                <w:bCs/>
                <w:color w:val="000000"/>
                <w:shd w:val="clear" w:color="auto" w:fill="FFFFFF"/>
                <w:lang w:val="x-none" w:eastAsia="en-US"/>
              </w:rPr>
            </w:pPr>
            <w:r>
              <w:rPr>
                <w:rFonts w:ascii="Times New Roman" w:hAnsi="Times New Roman" w:cs="Times New Roman"/>
                <w:b/>
                <w:bCs/>
                <w:color w:val="000000"/>
                <w:shd w:val="clear" w:color="auto" w:fill="FFFFFF"/>
                <w:lang w:val="x-none" w:eastAsia="en-US"/>
              </w:rPr>
              <w:t>Unidade</w:t>
            </w:r>
          </w:p>
        </w:tc>
        <w:tc>
          <w:tcPr>
            <w:tcW w:w="113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374DB4DA" w14:textId="77777777" w:rsidR="00A16D34" w:rsidRDefault="00A16D34" w:rsidP="008C118A">
            <w:pPr>
              <w:autoSpaceDE w:val="0"/>
              <w:autoSpaceDN w:val="0"/>
              <w:adjustRightInd w:val="0"/>
              <w:spacing w:line="256" w:lineRule="auto"/>
              <w:jc w:val="center"/>
              <w:rPr>
                <w:rFonts w:ascii="Times New Roman" w:hAnsi="Times New Roman" w:cs="Times New Roman"/>
                <w:b/>
                <w:bCs/>
                <w:color w:val="000000"/>
                <w:shd w:val="clear" w:color="auto" w:fill="FFFFFF"/>
                <w:lang w:val="x-none" w:eastAsia="en-US"/>
              </w:rPr>
            </w:pPr>
            <w:r>
              <w:rPr>
                <w:rFonts w:ascii="Times New Roman" w:hAnsi="Times New Roman" w:cs="Times New Roman"/>
                <w:b/>
                <w:bCs/>
                <w:color w:val="000000"/>
                <w:shd w:val="clear" w:color="auto" w:fill="FFFFFF"/>
                <w:lang w:val="x-none" w:eastAsia="en-US"/>
              </w:rPr>
              <w:t>Quantidade</w:t>
            </w:r>
          </w:p>
        </w:tc>
        <w:tc>
          <w:tcPr>
            <w:tcW w:w="113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3B1FD1F5" w14:textId="77777777" w:rsidR="00A16D34" w:rsidRDefault="00A16D34" w:rsidP="008C118A">
            <w:pPr>
              <w:autoSpaceDE w:val="0"/>
              <w:autoSpaceDN w:val="0"/>
              <w:adjustRightInd w:val="0"/>
              <w:spacing w:line="256" w:lineRule="auto"/>
              <w:jc w:val="center"/>
              <w:rPr>
                <w:rFonts w:ascii="Times New Roman" w:hAnsi="Times New Roman" w:cs="Times New Roman"/>
                <w:b/>
                <w:bCs/>
                <w:color w:val="000000"/>
                <w:shd w:val="clear" w:color="auto" w:fill="FFFFFF"/>
                <w:lang w:val="x-none" w:eastAsia="en-US"/>
              </w:rPr>
            </w:pPr>
            <w:r>
              <w:rPr>
                <w:rFonts w:ascii="Times New Roman" w:hAnsi="Times New Roman" w:cs="Times New Roman"/>
                <w:b/>
                <w:bCs/>
                <w:color w:val="000000"/>
                <w:shd w:val="clear" w:color="auto" w:fill="FFFFFF"/>
                <w:lang w:val="x-none" w:eastAsia="en-US"/>
              </w:rPr>
              <w:t>Código</w:t>
            </w:r>
          </w:p>
        </w:tc>
        <w:tc>
          <w:tcPr>
            <w:tcW w:w="2126"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4EC677C6" w14:textId="77777777" w:rsidR="00A16D34" w:rsidRDefault="00A16D34" w:rsidP="008C118A">
            <w:pPr>
              <w:autoSpaceDE w:val="0"/>
              <w:autoSpaceDN w:val="0"/>
              <w:adjustRightInd w:val="0"/>
              <w:spacing w:line="256" w:lineRule="auto"/>
              <w:jc w:val="both"/>
              <w:rPr>
                <w:rFonts w:ascii="Times New Roman" w:hAnsi="Times New Roman" w:cs="Times New Roman"/>
                <w:b/>
                <w:bCs/>
                <w:color w:val="000000"/>
                <w:shd w:val="clear" w:color="auto" w:fill="FFFFFF"/>
                <w:lang w:val="x-none" w:eastAsia="en-US"/>
              </w:rPr>
            </w:pPr>
            <w:r>
              <w:rPr>
                <w:rFonts w:ascii="Times New Roman" w:hAnsi="Times New Roman" w:cs="Times New Roman"/>
                <w:b/>
                <w:bCs/>
                <w:color w:val="000000"/>
                <w:shd w:val="clear" w:color="auto" w:fill="FFFFFF"/>
                <w:lang w:val="x-none" w:eastAsia="en-US"/>
              </w:rPr>
              <w:t>Descrição do Produto/Serviço</w:t>
            </w:r>
          </w:p>
        </w:tc>
        <w:tc>
          <w:tcPr>
            <w:tcW w:w="1136" w:type="dxa"/>
            <w:tcBorders>
              <w:top w:val="single" w:sz="4" w:space="0" w:color="auto"/>
              <w:left w:val="single" w:sz="4" w:space="0" w:color="auto"/>
              <w:bottom w:val="single" w:sz="4" w:space="0" w:color="auto"/>
              <w:right w:val="single" w:sz="4" w:space="0" w:color="auto"/>
            </w:tcBorders>
          </w:tcPr>
          <w:p w14:paraId="2EEDC39E" w14:textId="77777777" w:rsidR="00A16D34" w:rsidRPr="00E4761F" w:rsidRDefault="00A16D34" w:rsidP="008C118A">
            <w:pPr>
              <w:autoSpaceDE w:val="0"/>
              <w:autoSpaceDN w:val="0"/>
              <w:adjustRightInd w:val="0"/>
              <w:spacing w:line="256" w:lineRule="auto"/>
              <w:jc w:val="center"/>
              <w:rPr>
                <w:rFonts w:ascii="Times New Roman" w:hAnsi="Times New Roman" w:cs="Times New Roman"/>
                <w:b/>
                <w:bCs/>
                <w:color w:val="000000"/>
                <w:shd w:val="clear" w:color="auto" w:fill="FFFFFF"/>
                <w:lang w:eastAsia="en-US"/>
              </w:rPr>
            </w:pPr>
            <w:r>
              <w:rPr>
                <w:rFonts w:ascii="Times New Roman" w:hAnsi="Times New Roman" w:cs="Times New Roman"/>
                <w:b/>
                <w:bCs/>
                <w:color w:val="000000"/>
                <w:shd w:val="clear" w:color="auto" w:fill="FFFFFF"/>
                <w:lang w:eastAsia="en-US"/>
              </w:rPr>
              <w:t>Marca</w:t>
            </w:r>
          </w:p>
        </w:tc>
        <w:tc>
          <w:tcPr>
            <w:tcW w:w="1276" w:type="dxa"/>
            <w:tcBorders>
              <w:top w:val="single" w:sz="4" w:space="0" w:color="auto"/>
              <w:left w:val="single" w:sz="4" w:space="0" w:color="auto"/>
              <w:bottom w:val="single" w:sz="4" w:space="0" w:color="auto"/>
              <w:right w:val="single" w:sz="4" w:space="0" w:color="auto"/>
            </w:tcBorders>
          </w:tcPr>
          <w:p w14:paraId="72765252" w14:textId="77777777" w:rsidR="00A16D34" w:rsidRPr="00E4761F" w:rsidRDefault="00A16D34" w:rsidP="008C118A">
            <w:pPr>
              <w:autoSpaceDE w:val="0"/>
              <w:autoSpaceDN w:val="0"/>
              <w:adjustRightInd w:val="0"/>
              <w:spacing w:line="256" w:lineRule="auto"/>
              <w:jc w:val="center"/>
              <w:rPr>
                <w:rFonts w:ascii="Times New Roman" w:hAnsi="Times New Roman" w:cs="Times New Roman"/>
                <w:b/>
                <w:bCs/>
                <w:color w:val="000000"/>
                <w:shd w:val="clear" w:color="auto" w:fill="FFFFFF"/>
                <w:lang w:eastAsia="en-US"/>
              </w:rPr>
            </w:pPr>
            <w:r>
              <w:rPr>
                <w:rFonts w:ascii="Times New Roman" w:hAnsi="Times New Roman" w:cs="Times New Roman"/>
                <w:b/>
                <w:bCs/>
                <w:color w:val="000000"/>
                <w:shd w:val="clear" w:color="auto" w:fill="FFFFFF"/>
                <w:lang w:eastAsia="en-US"/>
              </w:rPr>
              <w:t>Valor unitário R$</w:t>
            </w:r>
          </w:p>
        </w:tc>
        <w:tc>
          <w:tcPr>
            <w:tcW w:w="1275" w:type="dxa"/>
            <w:tcBorders>
              <w:top w:val="single" w:sz="4" w:space="0" w:color="auto"/>
              <w:left w:val="single" w:sz="4" w:space="0" w:color="auto"/>
              <w:bottom w:val="single" w:sz="4" w:space="0" w:color="auto"/>
              <w:right w:val="single" w:sz="4" w:space="0" w:color="auto"/>
            </w:tcBorders>
          </w:tcPr>
          <w:p w14:paraId="40411065" w14:textId="77777777" w:rsidR="00A16D34" w:rsidRDefault="00A16D34" w:rsidP="008C118A">
            <w:pPr>
              <w:autoSpaceDE w:val="0"/>
              <w:autoSpaceDN w:val="0"/>
              <w:adjustRightInd w:val="0"/>
              <w:spacing w:line="256" w:lineRule="auto"/>
              <w:jc w:val="center"/>
              <w:rPr>
                <w:rFonts w:ascii="Times New Roman" w:hAnsi="Times New Roman" w:cs="Times New Roman"/>
                <w:b/>
                <w:bCs/>
                <w:color w:val="000000"/>
                <w:shd w:val="clear" w:color="auto" w:fill="FFFFFF"/>
                <w:lang w:val="x-none" w:eastAsia="en-US"/>
              </w:rPr>
            </w:pPr>
            <w:r>
              <w:rPr>
                <w:rFonts w:ascii="Times New Roman" w:hAnsi="Times New Roman" w:cs="Times New Roman"/>
                <w:b/>
                <w:bCs/>
                <w:color w:val="000000"/>
                <w:shd w:val="clear" w:color="auto" w:fill="FFFFFF"/>
                <w:lang w:eastAsia="en-US"/>
              </w:rPr>
              <w:t>Valor total R$</w:t>
            </w:r>
          </w:p>
        </w:tc>
      </w:tr>
      <w:tr w:rsidR="00A16D34" w14:paraId="7CE8A0CA" w14:textId="77777777" w:rsidTr="008C118A">
        <w:tc>
          <w:tcPr>
            <w:tcW w:w="67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0800CA6D"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1</w:t>
            </w:r>
          </w:p>
        </w:tc>
        <w:tc>
          <w:tcPr>
            <w:tcW w:w="85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21626FB9"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UN</w:t>
            </w:r>
          </w:p>
        </w:tc>
        <w:tc>
          <w:tcPr>
            <w:tcW w:w="113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5864C18E"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27</w:t>
            </w:r>
          </w:p>
        </w:tc>
        <w:tc>
          <w:tcPr>
            <w:tcW w:w="113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2C624B04"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001.017.502</w:t>
            </w:r>
          </w:p>
        </w:tc>
        <w:tc>
          <w:tcPr>
            <w:tcW w:w="2126"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51E4978B" w14:textId="77777777" w:rsidR="00A16D34" w:rsidRDefault="00A16D34" w:rsidP="008C118A">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Baralho das emoções:</w:t>
            </w:r>
          </w:p>
          <w:p w14:paraId="49968716" w14:textId="77777777" w:rsidR="00A16D34" w:rsidRDefault="00A16D34" w:rsidP="008C118A">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Contendo 44 peças plastificadas e coloridos, sendo:</w:t>
            </w:r>
          </w:p>
          <w:p w14:paraId="2EC93DCC" w14:textId="77777777" w:rsidR="00A16D34" w:rsidRDefault="00A16D34" w:rsidP="008C118A">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- 35 cards com perguntas “Como me sinto quando...”</w:t>
            </w:r>
          </w:p>
          <w:p w14:paraId="795476AD" w14:textId="77777777" w:rsidR="00A16D34" w:rsidRDefault="00A16D34" w:rsidP="008C118A">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- 9 cards com emoções.</w:t>
            </w:r>
          </w:p>
        </w:tc>
        <w:tc>
          <w:tcPr>
            <w:tcW w:w="1136" w:type="dxa"/>
            <w:tcBorders>
              <w:top w:val="single" w:sz="4" w:space="0" w:color="auto"/>
              <w:left w:val="single" w:sz="4" w:space="0" w:color="auto"/>
              <w:bottom w:val="single" w:sz="4" w:space="0" w:color="auto"/>
              <w:right w:val="single" w:sz="4" w:space="0" w:color="auto"/>
            </w:tcBorders>
          </w:tcPr>
          <w:p w14:paraId="3859B433"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c>
          <w:tcPr>
            <w:tcW w:w="1276" w:type="dxa"/>
            <w:tcBorders>
              <w:top w:val="single" w:sz="4" w:space="0" w:color="auto"/>
              <w:left w:val="single" w:sz="4" w:space="0" w:color="auto"/>
              <w:bottom w:val="single" w:sz="4" w:space="0" w:color="auto"/>
              <w:right w:val="single" w:sz="4" w:space="0" w:color="auto"/>
            </w:tcBorders>
          </w:tcPr>
          <w:p w14:paraId="6462CAFD"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c>
          <w:tcPr>
            <w:tcW w:w="1275" w:type="dxa"/>
            <w:tcBorders>
              <w:top w:val="single" w:sz="4" w:space="0" w:color="auto"/>
              <w:left w:val="single" w:sz="4" w:space="0" w:color="auto"/>
              <w:bottom w:val="single" w:sz="4" w:space="0" w:color="auto"/>
              <w:right w:val="single" w:sz="4" w:space="0" w:color="auto"/>
            </w:tcBorders>
          </w:tcPr>
          <w:p w14:paraId="3D122A2C"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r>
      <w:tr w:rsidR="00A16D34" w14:paraId="55BF89F3" w14:textId="77777777" w:rsidTr="008C118A">
        <w:tc>
          <w:tcPr>
            <w:tcW w:w="67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036D582D"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2</w:t>
            </w:r>
          </w:p>
        </w:tc>
        <w:tc>
          <w:tcPr>
            <w:tcW w:w="85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14DC7451"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JG</w:t>
            </w:r>
          </w:p>
        </w:tc>
        <w:tc>
          <w:tcPr>
            <w:tcW w:w="113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68670337"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14</w:t>
            </w:r>
          </w:p>
        </w:tc>
        <w:tc>
          <w:tcPr>
            <w:tcW w:w="113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52F3533C"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001.017.539</w:t>
            </w:r>
          </w:p>
        </w:tc>
        <w:tc>
          <w:tcPr>
            <w:tcW w:w="2126"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5BCD011B" w14:textId="77777777" w:rsidR="00A16D34" w:rsidRDefault="00A16D34" w:rsidP="008C118A">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Baralho Espanhol Truco Canastra Tradicional 50 Cartas.</w:t>
            </w:r>
          </w:p>
        </w:tc>
        <w:tc>
          <w:tcPr>
            <w:tcW w:w="1136" w:type="dxa"/>
            <w:tcBorders>
              <w:top w:val="single" w:sz="4" w:space="0" w:color="auto"/>
              <w:left w:val="single" w:sz="4" w:space="0" w:color="auto"/>
              <w:bottom w:val="single" w:sz="4" w:space="0" w:color="auto"/>
              <w:right w:val="single" w:sz="4" w:space="0" w:color="auto"/>
            </w:tcBorders>
          </w:tcPr>
          <w:p w14:paraId="62B0609E"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c>
          <w:tcPr>
            <w:tcW w:w="1276" w:type="dxa"/>
            <w:tcBorders>
              <w:top w:val="single" w:sz="4" w:space="0" w:color="auto"/>
              <w:left w:val="single" w:sz="4" w:space="0" w:color="auto"/>
              <w:bottom w:val="single" w:sz="4" w:space="0" w:color="auto"/>
              <w:right w:val="single" w:sz="4" w:space="0" w:color="auto"/>
            </w:tcBorders>
          </w:tcPr>
          <w:p w14:paraId="23777840"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c>
          <w:tcPr>
            <w:tcW w:w="1275" w:type="dxa"/>
            <w:tcBorders>
              <w:top w:val="single" w:sz="4" w:space="0" w:color="auto"/>
              <w:left w:val="single" w:sz="4" w:space="0" w:color="auto"/>
              <w:bottom w:val="single" w:sz="4" w:space="0" w:color="auto"/>
              <w:right w:val="single" w:sz="4" w:space="0" w:color="auto"/>
            </w:tcBorders>
          </w:tcPr>
          <w:p w14:paraId="394CE37A"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r>
      <w:tr w:rsidR="00A16D34" w14:paraId="2A642213" w14:textId="77777777" w:rsidTr="008C118A">
        <w:tc>
          <w:tcPr>
            <w:tcW w:w="67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301C05D2"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3</w:t>
            </w:r>
          </w:p>
        </w:tc>
        <w:tc>
          <w:tcPr>
            <w:tcW w:w="85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3E181B43"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UN</w:t>
            </w:r>
          </w:p>
        </w:tc>
        <w:tc>
          <w:tcPr>
            <w:tcW w:w="113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3DDAA83D"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30</w:t>
            </w:r>
          </w:p>
        </w:tc>
        <w:tc>
          <w:tcPr>
            <w:tcW w:w="113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08751045"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001.017.495</w:t>
            </w:r>
          </w:p>
        </w:tc>
        <w:tc>
          <w:tcPr>
            <w:tcW w:w="2126"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0DFDCDF5" w14:textId="77777777" w:rsidR="00A16D34" w:rsidRDefault="00A16D34" w:rsidP="008C118A">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Baú Pedagógico: Contém 10 jogos, todos em madeira, sendo eles:</w:t>
            </w:r>
          </w:p>
          <w:p w14:paraId="5CD2EDE5" w14:textId="77777777" w:rsidR="00A16D34" w:rsidRDefault="00A16D34" w:rsidP="008C118A">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w:t>
            </w:r>
            <w:r>
              <w:rPr>
                <w:rFonts w:ascii="Times New Roman" w:hAnsi="Times New Roman" w:cs="Times New Roman"/>
                <w:color w:val="000000"/>
                <w:shd w:val="clear" w:color="auto" w:fill="FFFFFF"/>
                <w:lang w:val="x-none" w:eastAsia="en-US"/>
              </w:rPr>
              <w:tab/>
              <w:t>Bate Pinos</w:t>
            </w:r>
          </w:p>
          <w:p w14:paraId="22FD4562" w14:textId="77777777" w:rsidR="00A16D34" w:rsidRDefault="00A16D34" w:rsidP="008C118A">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w:t>
            </w:r>
            <w:r>
              <w:rPr>
                <w:rFonts w:ascii="Times New Roman" w:hAnsi="Times New Roman" w:cs="Times New Roman"/>
                <w:color w:val="000000"/>
                <w:shd w:val="clear" w:color="auto" w:fill="FFFFFF"/>
                <w:lang w:val="x-none" w:eastAsia="en-US"/>
              </w:rPr>
              <w:tab/>
            </w:r>
            <w:proofErr w:type="spellStart"/>
            <w:r>
              <w:rPr>
                <w:rFonts w:ascii="Times New Roman" w:hAnsi="Times New Roman" w:cs="Times New Roman"/>
                <w:color w:val="000000"/>
                <w:shd w:val="clear" w:color="auto" w:fill="FFFFFF"/>
                <w:lang w:val="x-none" w:eastAsia="en-US"/>
              </w:rPr>
              <w:t>Transblocos</w:t>
            </w:r>
            <w:proofErr w:type="spellEnd"/>
          </w:p>
          <w:p w14:paraId="695B763F" w14:textId="77777777" w:rsidR="00A16D34" w:rsidRDefault="00A16D34" w:rsidP="008C118A">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w:t>
            </w:r>
            <w:r>
              <w:rPr>
                <w:rFonts w:ascii="Times New Roman" w:hAnsi="Times New Roman" w:cs="Times New Roman"/>
                <w:color w:val="000000"/>
                <w:shd w:val="clear" w:color="auto" w:fill="FFFFFF"/>
                <w:lang w:val="x-none" w:eastAsia="en-US"/>
              </w:rPr>
              <w:tab/>
              <w:t>Torre de Hanoi</w:t>
            </w:r>
          </w:p>
          <w:p w14:paraId="74D4512F" w14:textId="77777777" w:rsidR="00A16D34" w:rsidRDefault="00A16D34" w:rsidP="008C118A">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w:t>
            </w:r>
            <w:r>
              <w:rPr>
                <w:rFonts w:ascii="Times New Roman" w:hAnsi="Times New Roman" w:cs="Times New Roman"/>
                <w:color w:val="000000"/>
                <w:shd w:val="clear" w:color="auto" w:fill="FFFFFF"/>
                <w:lang w:val="x-none" w:eastAsia="en-US"/>
              </w:rPr>
              <w:tab/>
              <w:t>Passa Figuras</w:t>
            </w:r>
          </w:p>
          <w:p w14:paraId="103B7369" w14:textId="77777777" w:rsidR="00A16D34" w:rsidRDefault="00A16D34" w:rsidP="008C118A">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w:t>
            </w:r>
            <w:r>
              <w:rPr>
                <w:rFonts w:ascii="Times New Roman" w:hAnsi="Times New Roman" w:cs="Times New Roman"/>
                <w:color w:val="000000"/>
                <w:shd w:val="clear" w:color="auto" w:fill="FFFFFF"/>
                <w:lang w:val="x-none" w:eastAsia="en-US"/>
              </w:rPr>
              <w:tab/>
              <w:t>Jogo da Memória</w:t>
            </w:r>
          </w:p>
          <w:p w14:paraId="53C73605" w14:textId="77777777" w:rsidR="00A16D34" w:rsidRDefault="00A16D34" w:rsidP="008C118A">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w:t>
            </w:r>
            <w:r>
              <w:rPr>
                <w:rFonts w:ascii="Times New Roman" w:hAnsi="Times New Roman" w:cs="Times New Roman"/>
                <w:color w:val="000000"/>
                <w:shd w:val="clear" w:color="auto" w:fill="FFFFFF"/>
                <w:lang w:val="x-none" w:eastAsia="en-US"/>
              </w:rPr>
              <w:tab/>
              <w:t>Cubos de Encaixe</w:t>
            </w:r>
          </w:p>
          <w:p w14:paraId="1C704478" w14:textId="77777777" w:rsidR="00A16D34" w:rsidRDefault="00A16D34" w:rsidP="008C118A">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w:t>
            </w:r>
            <w:r>
              <w:rPr>
                <w:rFonts w:ascii="Times New Roman" w:hAnsi="Times New Roman" w:cs="Times New Roman"/>
                <w:color w:val="000000"/>
                <w:shd w:val="clear" w:color="auto" w:fill="FFFFFF"/>
                <w:lang w:val="x-none" w:eastAsia="en-US"/>
              </w:rPr>
              <w:tab/>
              <w:t>Dominó</w:t>
            </w:r>
          </w:p>
          <w:p w14:paraId="19FF8397" w14:textId="77777777" w:rsidR="00A16D34" w:rsidRDefault="00A16D34" w:rsidP="008C118A">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w:t>
            </w:r>
            <w:r>
              <w:rPr>
                <w:rFonts w:ascii="Times New Roman" w:hAnsi="Times New Roman" w:cs="Times New Roman"/>
                <w:color w:val="000000"/>
                <w:shd w:val="clear" w:color="auto" w:fill="FFFFFF"/>
                <w:lang w:val="x-none" w:eastAsia="en-US"/>
              </w:rPr>
              <w:tab/>
              <w:t>Relógio</w:t>
            </w:r>
          </w:p>
          <w:p w14:paraId="7A680315" w14:textId="77777777" w:rsidR="00A16D34" w:rsidRDefault="00A16D34" w:rsidP="008C118A">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w:t>
            </w:r>
            <w:r>
              <w:rPr>
                <w:rFonts w:ascii="Times New Roman" w:hAnsi="Times New Roman" w:cs="Times New Roman"/>
                <w:color w:val="000000"/>
                <w:shd w:val="clear" w:color="auto" w:fill="FFFFFF"/>
                <w:lang w:val="x-none" w:eastAsia="en-US"/>
              </w:rPr>
              <w:tab/>
              <w:t xml:space="preserve">Jogo das Cores     </w:t>
            </w:r>
          </w:p>
          <w:p w14:paraId="034B248F" w14:textId="77777777" w:rsidR="00A16D34" w:rsidRDefault="00A16D34" w:rsidP="008C118A">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w:t>
            </w:r>
            <w:r>
              <w:rPr>
                <w:rFonts w:ascii="Times New Roman" w:hAnsi="Times New Roman" w:cs="Times New Roman"/>
                <w:color w:val="000000"/>
                <w:shd w:val="clear" w:color="auto" w:fill="FFFFFF"/>
                <w:lang w:val="x-none" w:eastAsia="en-US"/>
              </w:rPr>
              <w:tab/>
              <w:t xml:space="preserve">Sequência de unidades </w:t>
            </w:r>
          </w:p>
          <w:p w14:paraId="74C63306" w14:textId="77777777" w:rsidR="00A16D34" w:rsidRDefault="00A16D34" w:rsidP="008C118A">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Baú em madeira, com dobradiça e fecho, nas dimensões aproximadas de 50x32x29xcm.</w:t>
            </w:r>
          </w:p>
        </w:tc>
        <w:tc>
          <w:tcPr>
            <w:tcW w:w="1136" w:type="dxa"/>
            <w:tcBorders>
              <w:top w:val="single" w:sz="4" w:space="0" w:color="auto"/>
              <w:left w:val="single" w:sz="4" w:space="0" w:color="auto"/>
              <w:bottom w:val="single" w:sz="4" w:space="0" w:color="auto"/>
              <w:right w:val="single" w:sz="4" w:space="0" w:color="auto"/>
            </w:tcBorders>
          </w:tcPr>
          <w:p w14:paraId="72A06C68"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c>
          <w:tcPr>
            <w:tcW w:w="1276" w:type="dxa"/>
            <w:tcBorders>
              <w:top w:val="single" w:sz="4" w:space="0" w:color="auto"/>
              <w:left w:val="single" w:sz="4" w:space="0" w:color="auto"/>
              <w:bottom w:val="single" w:sz="4" w:space="0" w:color="auto"/>
              <w:right w:val="single" w:sz="4" w:space="0" w:color="auto"/>
            </w:tcBorders>
          </w:tcPr>
          <w:p w14:paraId="0F6BD309"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c>
          <w:tcPr>
            <w:tcW w:w="1275" w:type="dxa"/>
            <w:tcBorders>
              <w:top w:val="single" w:sz="4" w:space="0" w:color="auto"/>
              <w:left w:val="single" w:sz="4" w:space="0" w:color="auto"/>
              <w:bottom w:val="single" w:sz="4" w:space="0" w:color="auto"/>
              <w:right w:val="single" w:sz="4" w:space="0" w:color="auto"/>
            </w:tcBorders>
          </w:tcPr>
          <w:p w14:paraId="368BC07C"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r>
      <w:tr w:rsidR="00A16D34" w14:paraId="44B78AE4" w14:textId="77777777" w:rsidTr="008C118A">
        <w:tc>
          <w:tcPr>
            <w:tcW w:w="67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5E7C0240"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4</w:t>
            </w:r>
          </w:p>
        </w:tc>
        <w:tc>
          <w:tcPr>
            <w:tcW w:w="85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566F38CD"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UN</w:t>
            </w:r>
          </w:p>
        </w:tc>
        <w:tc>
          <w:tcPr>
            <w:tcW w:w="113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03E2EB5D"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10</w:t>
            </w:r>
          </w:p>
        </w:tc>
        <w:tc>
          <w:tcPr>
            <w:tcW w:w="113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336C0EED"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001.017.494</w:t>
            </w:r>
          </w:p>
        </w:tc>
        <w:tc>
          <w:tcPr>
            <w:tcW w:w="2126"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53856028" w14:textId="77777777" w:rsidR="00A16D34" w:rsidRDefault="00A16D34" w:rsidP="008C118A">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 xml:space="preserve">Bingo de letras, contendo </w:t>
            </w:r>
            <w:r>
              <w:rPr>
                <w:rFonts w:ascii="Times New Roman" w:hAnsi="Times New Roman" w:cs="Times New Roman"/>
                <w:color w:val="000000"/>
                <w:shd w:val="clear" w:color="auto" w:fill="FFFFFF"/>
                <w:lang w:val="x-none" w:eastAsia="en-US"/>
              </w:rPr>
              <w:lastRenderedPageBreak/>
              <w:t xml:space="preserve">90 peças em madeira (MDF) com 6mm de espessura, com letras maiúsculas impressas em serigrafia direto na peça. 04 Cartelas cartonadas coloridas e instruções/regras do jogo na embalagem. </w:t>
            </w:r>
          </w:p>
          <w:p w14:paraId="3EC6B200" w14:textId="77777777" w:rsidR="00A16D34" w:rsidRDefault="00A16D34" w:rsidP="008C118A">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Dimensões aproximadas da embalagem: 26x06x20 cm.</w:t>
            </w:r>
          </w:p>
        </w:tc>
        <w:tc>
          <w:tcPr>
            <w:tcW w:w="1136" w:type="dxa"/>
            <w:tcBorders>
              <w:top w:val="single" w:sz="4" w:space="0" w:color="auto"/>
              <w:left w:val="single" w:sz="4" w:space="0" w:color="auto"/>
              <w:bottom w:val="single" w:sz="4" w:space="0" w:color="auto"/>
              <w:right w:val="single" w:sz="4" w:space="0" w:color="auto"/>
            </w:tcBorders>
          </w:tcPr>
          <w:p w14:paraId="67A7912D"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c>
          <w:tcPr>
            <w:tcW w:w="1276" w:type="dxa"/>
            <w:tcBorders>
              <w:top w:val="single" w:sz="4" w:space="0" w:color="auto"/>
              <w:left w:val="single" w:sz="4" w:space="0" w:color="auto"/>
              <w:bottom w:val="single" w:sz="4" w:space="0" w:color="auto"/>
              <w:right w:val="single" w:sz="4" w:space="0" w:color="auto"/>
            </w:tcBorders>
          </w:tcPr>
          <w:p w14:paraId="227949C2"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c>
          <w:tcPr>
            <w:tcW w:w="1275" w:type="dxa"/>
            <w:tcBorders>
              <w:top w:val="single" w:sz="4" w:space="0" w:color="auto"/>
              <w:left w:val="single" w:sz="4" w:space="0" w:color="auto"/>
              <w:bottom w:val="single" w:sz="4" w:space="0" w:color="auto"/>
              <w:right w:val="single" w:sz="4" w:space="0" w:color="auto"/>
            </w:tcBorders>
          </w:tcPr>
          <w:p w14:paraId="220F6C39"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r>
      <w:tr w:rsidR="00A16D34" w14:paraId="570E4142" w14:textId="77777777" w:rsidTr="008C118A">
        <w:tc>
          <w:tcPr>
            <w:tcW w:w="67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505831E8"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5</w:t>
            </w:r>
          </w:p>
        </w:tc>
        <w:tc>
          <w:tcPr>
            <w:tcW w:w="85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627F6C64"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UN</w:t>
            </w:r>
          </w:p>
        </w:tc>
        <w:tc>
          <w:tcPr>
            <w:tcW w:w="113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4D6E33BC"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10</w:t>
            </w:r>
          </w:p>
        </w:tc>
        <w:tc>
          <w:tcPr>
            <w:tcW w:w="113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17C3935C"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001.017.507</w:t>
            </w:r>
          </w:p>
        </w:tc>
        <w:tc>
          <w:tcPr>
            <w:tcW w:w="2126"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44F8DEA7" w14:textId="77777777" w:rsidR="00A16D34" w:rsidRDefault="00A16D34" w:rsidP="008C118A">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Blocos de Encaixe Vertical:</w:t>
            </w:r>
          </w:p>
          <w:p w14:paraId="1A828948" w14:textId="77777777" w:rsidR="00A16D34" w:rsidRDefault="00A16D34" w:rsidP="008C118A">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Quebra Cabeça Vertical, fabricado em MDF.</w:t>
            </w:r>
          </w:p>
          <w:p w14:paraId="1CD9561E" w14:textId="77777777" w:rsidR="00A16D34" w:rsidRDefault="00A16D34" w:rsidP="008C118A">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Contém:</w:t>
            </w:r>
          </w:p>
          <w:p w14:paraId="58C970E6" w14:textId="77777777" w:rsidR="00A16D34" w:rsidRDefault="00A16D34" w:rsidP="008C118A">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- 1 Suporte de MDF com 10 pinos</w:t>
            </w:r>
          </w:p>
          <w:p w14:paraId="42FD03A4" w14:textId="77777777" w:rsidR="00A16D34" w:rsidRDefault="00A16D34" w:rsidP="008C118A">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- 25 Blocos de encaixe coloridos em MDF (Verde, Amarelo, Vermelho, Azul e Laranja)</w:t>
            </w:r>
          </w:p>
          <w:p w14:paraId="7F818D7B" w14:textId="77777777" w:rsidR="00A16D34" w:rsidRDefault="00A16D34" w:rsidP="008C118A">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Produtos confeccionados com madeira de reflorestamento. Dimensões aproximadas: Blocos Montados na Base: 21.5cm (altura) x 33cm (comprimento)</w:t>
            </w:r>
          </w:p>
          <w:p w14:paraId="281D9EE5" w14:textId="77777777" w:rsidR="00A16D34" w:rsidRDefault="00A16D34" w:rsidP="008C118A">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-Peso: 1000g</w:t>
            </w:r>
          </w:p>
          <w:p w14:paraId="136590BC" w14:textId="77777777" w:rsidR="00A16D34" w:rsidRDefault="00A16D34" w:rsidP="008C118A">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Dimensões das Peças</w:t>
            </w:r>
          </w:p>
          <w:p w14:paraId="3A6E3219" w14:textId="77777777" w:rsidR="00A16D34" w:rsidRDefault="00A16D34" w:rsidP="008C118A">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 Quadrado: 3.2cmx3.2cm</w:t>
            </w:r>
          </w:p>
          <w:p w14:paraId="3084AC98" w14:textId="77777777" w:rsidR="00A16D34" w:rsidRDefault="00A16D34" w:rsidP="008C118A">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 Retângulo: 6.5cmx3.2cm</w:t>
            </w:r>
          </w:p>
          <w:p w14:paraId="6CDE0FF1" w14:textId="77777777" w:rsidR="00A16D34" w:rsidRDefault="00A16D34" w:rsidP="008C118A">
            <w:pPr>
              <w:autoSpaceDE w:val="0"/>
              <w:autoSpaceDN w:val="0"/>
              <w:adjustRightInd w:val="0"/>
              <w:spacing w:line="256" w:lineRule="auto"/>
              <w:jc w:val="both"/>
              <w:rPr>
                <w:rFonts w:ascii="Times New Roman" w:hAnsi="Times New Roman" w:cs="Times New Roman"/>
                <w:color w:val="000000"/>
                <w:shd w:val="clear" w:color="auto" w:fill="FFFFFF"/>
                <w:lang w:eastAsia="en-US"/>
              </w:rPr>
            </w:pPr>
            <w:r>
              <w:rPr>
                <w:rFonts w:ascii="Times New Roman" w:hAnsi="Times New Roman" w:cs="Times New Roman"/>
                <w:color w:val="000000"/>
                <w:shd w:val="clear" w:color="auto" w:fill="FFFFFF"/>
                <w:lang w:val="x-none" w:eastAsia="en-US"/>
              </w:rPr>
              <w:t>- L: 6.5cm x 6.5cm</w:t>
            </w:r>
            <w:r>
              <w:rPr>
                <w:rFonts w:ascii="Times New Roman" w:hAnsi="Times New Roman" w:cs="Times New Roman"/>
                <w:color w:val="000000"/>
                <w:shd w:val="clear" w:color="auto" w:fill="FFFFFF"/>
                <w:lang w:eastAsia="en-US"/>
              </w:rPr>
              <w:t>.</w:t>
            </w:r>
          </w:p>
        </w:tc>
        <w:tc>
          <w:tcPr>
            <w:tcW w:w="1136" w:type="dxa"/>
            <w:tcBorders>
              <w:top w:val="single" w:sz="4" w:space="0" w:color="auto"/>
              <w:left w:val="single" w:sz="4" w:space="0" w:color="auto"/>
              <w:bottom w:val="single" w:sz="4" w:space="0" w:color="auto"/>
              <w:right w:val="single" w:sz="4" w:space="0" w:color="auto"/>
            </w:tcBorders>
          </w:tcPr>
          <w:p w14:paraId="1E1690C1"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c>
          <w:tcPr>
            <w:tcW w:w="1276" w:type="dxa"/>
            <w:tcBorders>
              <w:top w:val="single" w:sz="4" w:space="0" w:color="auto"/>
              <w:left w:val="single" w:sz="4" w:space="0" w:color="auto"/>
              <w:bottom w:val="single" w:sz="4" w:space="0" w:color="auto"/>
              <w:right w:val="single" w:sz="4" w:space="0" w:color="auto"/>
            </w:tcBorders>
          </w:tcPr>
          <w:p w14:paraId="62BC0DDC"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c>
          <w:tcPr>
            <w:tcW w:w="1275" w:type="dxa"/>
            <w:tcBorders>
              <w:top w:val="single" w:sz="4" w:space="0" w:color="auto"/>
              <w:left w:val="single" w:sz="4" w:space="0" w:color="auto"/>
              <w:bottom w:val="single" w:sz="4" w:space="0" w:color="auto"/>
              <w:right w:val="single" w:sz="4" w:space="0" w:color="auto"/>
            </w:tcBorders>
          </w:tcPr>
          <w:p w14:paraId="636C9147"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r>
      <w:tr w:rsidR="00A16D34" w14:paraId="471A8D5A" w14:textId="77777777" w:rsidTr="008C118A">
        <w:tc>
          <w:tcPr>
            <w:tcW w:w="67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58EA7377"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6</w:t>
            </w:r>
          </w:p>
        </w:tc>
        <w:tc>
          <w:tcPr>
            <w:tcW w:w="85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355C8B0D"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UN</w:t>
            </w:r>
          </w:p>
        </w:tc>
        <w:tc>
          <w:tcPr>
            <w:tcW w:w="113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3A4F3E00"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25</w:t>
            </w:r>
          </w:p>
        </w:tc>
        <w:tc>
          <w:tcPr>
            <w:tcW w:w="113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0D0A5C65"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001.009.024</w:t>
            </w:r>
          </w:p>
        </w:tc>
        <w:tc>
          <w:tcPr>
            <w:tcW w:w="2126"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618752B9" w14:textId="77777777" w:rsidR="00A16D34" w:rsidRDefault="00A16D34" w:rsidP="008C118A">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Boá de plumas e penas estola- Roxo ou Amarelo.</w:t>
            </w:r>
          </w:p>
        </w:tc>
        <w:tc>
          <w:tcPr>
            <w:tcW w:w="1136" w:type="dxa"/>
            <w:tcBorders>
              <w:top w:val="single" w:sz="4" w:space="0" w:color="auto"/>
              <w:left w:val="single" w:sz="4" w:space="0" w:color="auto"/>
              <w:bottom w:val="single" w:sz="4" w:space="0" w:color="auto"/>
              <w:right w:val="single" w:sz="4" w:space="0" w:color="auto"/>
            </w:tcBorders>
          </w:tcPr>
          <w:p w14:paraId="1F7D80B7"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c>
          <w:tcPr>
            <w:tcW w:w="1276" w:type="dxa"/>
            <w:tcBorders>
              <w:top w:val="single" w:sz="4" w:space="0" w:color="auto"/>
              <w:left w:val="single" w:sz="4" w:space="0" w:color="auto"/>
              <w:bottom w:val="single" w:sz="4" w:space="0" w:color="auto"/>
              <w:right w:val="single" w:sz="4" w:space="0" w:color="auto"/>
            </w:tcBorders>
          </w:tcPr>
          <w:p w14:paraId="2CBFA979"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c>
          <w:tcPr>
            <w:tcW w:w="1275" w:type="dxa"/>
            <w:tcBorders>
              <w:top w:val="single" w:sz="4" w:space="0" w:color="auto"/>
              <w:left w:val="single" w:sz="4" w:space="0" w:color="auto"/>
              <w:bottom w:val="single" w:sz="4" w:space="0" w:color="auto"/>
              <w:right w:val="single" w:sz="4" w:space="0" w:color="auto"/>
            </w:tcBorders>
          </w:tcPr>
          <w:p w14:paraId="4FD55B40"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r>
      <w:tr w:rsidR="00A16D34" w14:paraId="66B82AF6" w14:textId="77777777" w:rsidTr="008C118A">
        <w:tc>
          <w:tcPr>
            <w:tcW w:w="67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60AD8D23"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7</w:t>
            </w:r>
          </w:p>
        </w:tc>
        <w:tc>
          <w:tcPr>
            <w:tcW w:w="85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7D0C5094"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UN</w:t>
            </w:r>
          </w:p>
        </w:tc>
        <w:tc>
          <w:tcPr>
            <w:tcW w:w="113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5C7C27F0"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17</w:t>
            </w:r>
          </w:p>
        </w:tc>
        <w:tc>
          <w:tcPr>
            <w:tcW w:w="113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22150ADD"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001.017.513</w:t>
            </w:r>
          </w:p>
        </w:tc>
        <w:tc>
          <w:tcPr>
            <w:tcW w:w="2126"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1C4E909C" w14:textId="77777777" w:rsidR="00A16D34" w:rsidRDefault="00A16D34" w:rsidP="008C118A">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BOLA COM GUIZO  interno Antialérgico. Certificado pelo Inmetro; Material Pelúcia: 100% Poliéster - Enchimento: 100% Poliéster – Diâmetro aproximado 25cm.</w:t>
            </w:r>
          </w:p>
        </w:tc>
        <w:tc>
          <w:tcPr>
            <w:tcW w:w="1136" w:type="dxa"/>
            <w:tcBorders>
              <w:top w:val="single" w:sz="4" w:space="0" w:color="auto"/>
              <w:left w:val="single" w:sz="4" w:space="0" w:color="auto"/>
              <w:bottom w:val="single" w:sz="4" w:space="0" w:color="auto"/>
              <w:right w:val="single" w:sz="4" w:space="0" w:color="auto"/>
            </w:tcBorders>
          </w:tcPr>
          <w:p w14:paraId="0D0E7FBA"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c>
          <w:tcPr>
            <w:tcW w:w="1276" w:type="dxa"/>
            <w:tcBorders>
              <w:top w:val="single" w:sz="4" w:space="0" w:color="auto"/>
              <w:left w:val="single" w:sz="4" w:space="0" w:color="auto"/>
              <w:bottom w:val="single" w:sz="4" w:space="0" w:color="auto"/>
              <w:right w:val="single" w:sz="4" w:space="0" w:color="auto"/>
            </w:tcBorders>
          </w:tcPr>
          <w:p w14:paraId="0046A7E4"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c>
          <w:tcPr>
            <w:tcW w:w="1275" w:type="dxa"/>
            <w:tcBorders>
              <w:top w:val="single" w:sz="4" w:space="0" w:color="auto"/>
              <w:left w:val="single" w:sz="4" w:space="0" w:color="auto"/>
              <w:bottom w:val="single" w:sz="4" w:space="0" w:color="auto"/>
              <w:right w:val="single" w:sz="4" w:space="0" w:color="auto"/>
            </w:tcBorders>
          </w:tcPr>
          <w:p w14:paraId="31A3747A"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r>
      <w:tr w:rsidR="00A16D34" w14:paraId="7045574D" w14:textId="77777777" w:rsidTr="008C118A">
        <w:tc>
          <w:tcPr>
            <w:tcW w:w="67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425501E6"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8</w:t>
            </w:r>
          </w:p>
        </w:tc>
        <w:tc>
          <w:tcPr>
            <w:tcW w:w="85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5236A8EC"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UN</w:t>
            </w:r>
          </w:p>
        </w:tc>
        <w:tc>
          <w:tcPr>
            <w:tcW w:w="113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15FB53CF"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17</w:t>
            </w:r>
          </w:p>
        </w:tc>
        <w:tc>
          <w:tcPr>
            <w:tcW w:w="113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65CAD927"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001.017.514</w:t>
            </w:r>
          </w:p>
        </w:tc>
        <w:tc>
          <w:tcPr>
            <w:tcW w:w="2126"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31F9ACC6" w14:textId="77777777" w:rsidR="00A16D34" w:rsidRDefault="00A16D34" w:rsidP="008C118A">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Bola de espuma de 16 cm de diâmetro, com guizo, revestida em tecido colorido.</w:t>
            </w:r>
          </w:p>
        </w:tc>
        <w:tc>
          <w:tcPr>
            <w:tcW w:w="1136" w:type="dxa"/>
            <w:tcBorders>
              <w:top w:val="single" w:sz="4" w:space="0" w:color="auto"/>
              <w:left w:val="single" w:sz="4" w:space="0" w:color="auto"/>
              <w:bottom w:val="single" w:sz="4" w:space="0" w:color="auto"/>
              <w:right w:val="single" w:sz="4" w:space="0" w:color="auto"/>
            </w:tcBorders>
          </w:tcPr>
          <w:p w14:paraId="5265E838"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c>
          <w:tcPr>
            <w:tcW w:w="1276" w:type="dxa"/>
            <w:tcBorders>
              <w:top w:val="single" w:sz="4" w:space="0" w:color="auto"/>
              <w:left w:val="single" w:sz="4" w:space="0" w:color="auto"/>
              <w:bottom w:val="single" w:sz="4" w:space="0" w:color="auto"/>
              <w:right w:val="single" w:sz="4" w:space="0" w:color="auto"/>
            </w:tcBorders>
          </w:tcPr>
          <w:p w14:paraId="2A8A8057"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c>
          <w:tcPr>
            <w:tcW w:w="1275" w:type="dxa"/>
            <w:tcBorders>
              <w:top w:val="single" w:sz="4" w:space="0" w:color="auto"/>
              <w:left w:val="single" w:sz="4" w:space="0" w:color="auto"/>
              <w:bottom w:val="single" w:sz="4" w:space="0" w:color="auto"/>
              <w:right w:val="single" w:sz="4" w:space="0" w:color="auto"/>
            </w:tcBorders>
          </w:tcPr>
          <w:p w14:paraId="1E6A54D6"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r>
      <w:tr w:rsidR="00A16D34" w14:paraId="293DA38F" w14:textId="77777777" w:rsidTr="008C118A">
        <w:tc>
          <w:tcPr>
            <w:tcW w:w="67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2F3322B4"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9</w:t>
            </w:r>
          </w:p>
        </w:tc>
        <w:tc>
          <w:tcPr>
            <w:tcW w:w="85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57C72570"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UN</w:t>
            </w:r>
          </w:p>
        </w:tc>
        <w:tc>
          <w:tcPr>
            <w:tcW w:w="113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0DF40F8F"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20</w:t>
            </w:r>
          </w:p>
        </w:tc>
        <w:tc>
          <w:tcPr>
            <w:tcW w:w="113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67059A91"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001.017.511</w:t>
            </w:r>
          </w:p>
        </w:tc>
        <w:tc>
          <w:tcPr>
            <w:tcW w:w="2126"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5D07A0AA" w14:textId="77777777" w:rsidR="00A16D34" w:rsidRDefault="00A16D34" w:rsidP="008C118A">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Caixinha das emoções:</w:t>
            </w:r>
          </w:p>
          <w:p w14:paraId="08AB7A7E" w14:textId="77777777" w:rsidR="00A16D34" w:rsidRDefault="00A16D34" w:rsidP="008C118A">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 xml:space="preserve">Contém 08 cartelas com </w:t>
            </w:r>
            <w:r>
              <w:rPr>
                <w:rFonts w:ascii="Times New Roman" w:hAnsi="Times New Roman" w:cs="Times New Roman"/>
                <w:color w:val="000000"/>
                <w:shd w:val="clear" w:color="auto" w:fill="FFFFFF"/>
                <w:lang w:val="x-none" w:eastAsia="en-US"/>
              </w:rPr>
              <w:lastRenderedPageBreak/>
              <w:t>personagens e situações; 24 fichas; Folheto de regras e guia de acompanhante; As fichas contemplam 06 emoções: alegria, tristeza, raiva, medo, vergonha e surpresa e mais de 30 situações nas cartelas.  Tamanho de cada ficha 3,7cm x 3,7cm; tamanho de cada cartela 13 cm x 12,35 cm.</w:t>
            </w:r>
          </w:p>
        </w:tc>
        <w:tc>
          <w:tcPr>
            <w:tcW w:w="1136" w:type="dxa"/>
            <w:tcBorders>
              <w:top w:val="single" w:sz="4" w:space="0" w:color="auto"/>
              <w:left w:val="single" w:sz="4" w:space="0" w:color="auto"/>
              <w:bottom w:val="single" w:sz="4" w:space="0" w:color="auto"/>
              <w:right w:val="single" w:sz="4" w:space="0" w:color="auto"/>
            </w:tcBorders>
          </w:tcPr>
          <w:p w14:paraId="3586FA5B"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c>
          <w:tcPr>
            <w:tcW w:w="1276" w:type="dxa"/>
            <w:tcBorders>
              <w:top w:val="single" w:sz="4" w:space="0" w:color="auto"/>
              <w:left w:val="single" w:sz="4" w:space="0" w:color="auto"/>
              <w:bottom w:val="single" w:sz="4" w:space="0" w:color="auto"/>
              <w:right w:val="single" w:sz="4" w:space="0" w:color="auto"/>
            </w:tcBorders>
          </w:tcPr>
          <w:p w14:paraId="163F52F2"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c>
          <w:tcPr>
            <w:tcW w:w="1275" w:type="dxa"/>
            <w:tcBorders>
              <w:top w:val="single" w:sz="4" w:space="0" w:color="auto"/>
              <w:left w:val="single" w:sz="4" w:space="0" w:color="auto"/>
              <w:bottom w:val="single" w:sz="4" w:space="0" w:color="auto"/>
              <w:right w:val="single" w:sz="4" w:space="0" w:color="auto"/>
            </w:tcBorders>
          </w:tcPr>
          <w:p w14:paraId="165DD83F"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r>
      <w:tr w:rsidR="00A16D34" w14:paraId="0B3693CE" w14:textId="77777777" w:rsidTr="008C118A">
        <w:tc>
          <w:tcPr>
            <w:tcW w:w="67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3CB8610B"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10</w:t>
            </w:r>
          </w:p>
        </w:tc>
        <w:tc>
          <w:tcPr>
            <w:tcW w:w="85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086FB067"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KIT</w:t>
            </w:r>
          </w:p>
        </w:tc>
        <w:tc>
          <w:tcPr>
            <w:tcW w:w="113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3FCF04E2"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27</w:t>
            </w:r>
          </w:p>
        </w:tc>
        <w:tc>
          <w:tcPr>
            <w:tcW w:w="113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03FB250D"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001.017.499</w:t>
            </w:r>
          </w:p>
        </w:tc>
        <w:tc>
          <w:tcPr>
            <w:tcW w:w="2126"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54C91A1F" w14:textId="77777777" w:rsidR="00A16D34" w:rsidRDefault="00A16D34" w:rsidP="008C118A">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Chaveirinho da Raiva, composto por ficha das emoções, baralho das emoções, caixinhas das emoções contendo 4 plaquinhas, 32 fichas com perguntadas, 32 fichas com imagens e 4 caixas em MDF para guardar as plaquinhas, chaveirinho da raiva, termômetro das emoções, 16 fichas das emoções. Contém 52 cartas plastificadas de 7,5cmX10cm. São 16 fichas presas em uma argola flexível de inox. Acompanha 1 caneta</w:t>
            </w:r>
          </w:p>
        </w:tc>
        <w:tc>
          <w:tcPr>
            <w:tcW w:w="1136" w:type="dxa"/>
            <w:tcBorders>
              <w:top w:val="single" w:sz="4" w:space="0" w:color="auto"/>
              <w:left w:val="single" w:sz="4" w:space="0" w:color="auto"/>
              <w:bottom w:val="single" w:sz="4" w:space="0" w:color="auto"/>
              <w:right w:val="single" w:sz="4" w:space="0" w:color="auto"/>
            </w:tcBorders>
          </w:tcPr>
          <w:p w14:paraId="41FBEC28"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c>
          <w:tcPr>
            <w:tcW w:w="1276" w:type="dxa"/>
            <w:tcBorders>
              <w:top w:val="single" w:sz="4" w:space="0" w:color="auto"/>
              <w:left w:val="single" w:sz="4" w:space="0" w:color="auto"/>
              <w:bottom w:val="single" w:sz="4" w:space="0" w:color="auto"/>
              <w:right w:val="single" w:sz="4" w:space="0" w:color="auto"/>
            </w:tcBorders>
          </w:tcPr>
          <w:p w14:paraId="789F8CA6"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c>
          <w:tcPr>
            <w:tcW w:w="1275" w:type="dxa"/>
            <w:tcBorders>
              <w:top w:val="single" w:sz="4" w:space="0" w:color="auto"/>
              <w:left w:val="single" w:sz="4" w:space="0" w:color="auto"/>
              <w:bottom w:val="single" w:sz="4" w:space="0" w:color="auto"/>
              <w:right w:val="single" w:sz="4" w:space="0" w:color="auto"/>
            </w:tcBorders>
          </w:tcPr>
          <w:p w14:paraId="1BE3BF82"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r>
      <w:tr w:rsidR="00A16D34" w14:paraId="7A22E314" w14:textId="77777777" w:rsidTr="008C118A">
        <w:tc>
          <w:tcPr>
            <w:tcW w:w="67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47D0F471"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11</w:t>
            </w:r>
          </w:p>
        </w:tc>
        <w:tc>
          <w:tcPr>
            <w:tcW w:w="85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363E6C24"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UN</w:t>
            </w:r>
          </w:p>
        </w:tc>
        <w:tc>
          <w:tcPr>
            <w:tcW w:w="113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13C779CC"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18</w:t>
            </w:r>
          </w:p>
        </w:tc>
        <w:tc>
          <w:tcPr>
            <w:tcW w:w="113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66983CFB"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001.017.504</w:t>
            </w:r>
          </w:p>
        </w:tc>
        <w:tc>
          <w:tcPr>
            <w:tcW w:w="2126"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79685A06" w14:textId="77777777" w:rsidR="00A16D34" w:rsidRDefault="00A16D34" w:rsidP="008C118A">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Dominó de Números</w:t>
            </w:r>
          </w:p>
          <w:p w14:paraId="33528726" w14:textId="77777777" w:rsidR="00A16D34" w:rsidRDefault="00A16D34" w:rsidP="008C118A">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Jogo de dominó profissional de osso, contendo 28 peças preto e branco nas medidas de 2,4X4,8cm e 09mm de espessura.</w:t>
            </w:r>
          </w:p>
          <w:p w14:paraId="00179719" w14:textId="77777777" w:rsidR="00A16D34" w:rsidRDefault="00A16D34" w:rsidP="008C118A">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Embalado em estojo resistente, com protetor de metal no centro de cada peça.</w:t>
            </w:r>
          </w:p>
        </w:tc>
        <w:tc>
          <w:tcPr>
            <w:tcW w:w="1136" w:type="dxa"/>
            <w:tcBorders>
              <w:top w:val="single" w:sz="4" w:space="0" w:color="auto"/>
              <w:left w:val="single" w:sz="4" w:space="0" w:color="auto"/>
              <w:bottom w:val="single" w:sz="4" w:space="0" w:color="auto"/>
              <w:right w:val="single" w:sz="4" w:space="0" w:color="auto"/>
            </w:tcBorders>
          </w:tcPr>
          <w:p w14:paraId="240C48D7"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c>
          <w:tcPr>
            <w:tcW w:w="1276" w:type="dxa"/>
            <w:tcBorders>
              <w:top w:val="single" w:sz="4" w:space="0" w:color="auto"/>
              <w:left w:val="single" w:sz="4" w:space="0" w:color="auto"/>
              <w:bottom w:val="single" w:sz="4" w:space="0" w:color="auto"/>
              <w:right w:val="single" w:sz="4" w:space="0" w:color="auto"/>
            </w:tcBorders>
          </w:tcPr>
          <w:p w14:paraId="065320C6"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c>
          <w:tcPr>
            <w:tcW w:w="1275" w:type="dxa"/>
            <w:tcBorders>
              <w:top w:val="single" w:sz="4" w:space="0" w:color="auto"/>
              <w:left w:val="single" w:sz="4" w:space="0" w:color="auto"/>
              <w:bottom w:val="single" w:sz="4" w:space="0" w:color="auto"/>
              <w:right w:val="single" w:sz="4" w:space="0" w:color="auto"/>
            </w:tcBorders>
          </w:tcPr>
          <w:p w14:paraId="3E1D03AD"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r>
      <w:tr w:rsidR="00A16D34" w14:paraId="2B45EFB1" w14:textId="77777777" w:rsidTr="008C118A">
        <w:tc>
          <w:tcPr>
            <w:tcW w:w="67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276E714D"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12</w:t>
            </w:r>
          </w:p>
        </w:tc>
        <w:tc>
          <w:tcPr>
            <w:tcW w:w="85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52FD5457"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JG</w:t>
            </w:r>
          </w:p>
        </w:tc>
        <w:tc>
          <w:tcPr>
            <w:tcW w:w="113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5B995E60"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3</w:t>
            </w:r>
          </w:p>
        </w:tc>
        <w:tc>
          <w:tcPr>
            <w:tcW w:w="113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25C681BC"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001.017.536</w:t>
            </w:r>
          </w:p>
        </w:tc>
        <w:tc>
          <w:tcPr>
            <w:tcW w:w="2126"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4B6BE29C" w14:textId="77777777" w:rsidR="00A16D34" w:rsidRDefault="00A16D34" w:rsidP="008C118A">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 xml:space="preserve">Estimulação Treino Mente Cognição Jogo Idoso Depressão </w:t>
            </w:r>
            <w:proofErr w:type="spellStart"/>
            <w:r>
              <w:rPr>
                <w:rFonts w:ascii="Times New Roman" w:hAnsi="Times New Roman" w:cs="Times New Roman"/>
                <w:color w:val="000000"/>
                <w:shd w:val="clear" w:color="auto" w:fill="FFFFFF"/>
                <w:lang w:val="x-none" w:eastAsia="en-US"/>
              </w:rPr>
              <w:t>Dif</w:t>
            </w:r>
            <w:proofErr w:type="spellEnd"/>
            <w:r>
              <w:rPr>
                <w:rFonts w:ascii="Times New Roman" w:hAnsi="Times New Roman" w:cs="Times New Roman"/>
                <w:color w:val="000000"/>
                <w:shd w:val="clear" w:color="auto" w:fill="FFFFFF"/>
                <w:lang w:val="x-none" w:eastAsia="en-US"/>
              </w:rPr>
              <w:t>, 32 cartas de estimulo mental, impressão colorida frente e verso 10x10x15 cm</w:t>
            </w:r>
          </w:p>
        </w:tc>
        <w:tc>
          <w:tcPr>
            <w:tcW w:w="1136" w:type="dxa"/>
            <w:tcBorders>
              <w:top w:val="single" w:sz="4" w:space="0" w:color="auto"/>
              <w:left w:val="single" w:sz="4" w:space="0" w:color="auto"/>
              <w:bottom w:val="single" w:sz="4" w:space="0" w:color="auto"/>
              <w:right w:val="single" w:sz="4" w:space="0" w:color="auto"/>
            </w:tcBorders>
          </w:tcPr>
          <w:p w14:paraId="04E1684C"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c>
          <w:tcPr>
            <w:tcW w:w="1276" w:type="dxa"/>
            <w:tcBorders>
              <w:top w:val="single" w:sz="4" w:space="0" w:color="auto"/>
              <w:left w:val="single" w:sz="4" w:space="0" w:color="auto"/>
              <w:bottom w:val="single" w:sz="4" w:space="0" w:color="auto"/>
              <w:right w:val="single" w:sz="4" w:space="0" w:color="auto"/>
            </w:tcBorders>
          </w:tcPr>
          <w:p w14:paraId="566AD51E"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c>
          <w:tcPr>
            <w:tcW w:w="1275" w:type="dxa"/>
            <w:tcBorders>
              <w:top w:val="single" w:sz="4" w:space="0" w:color="auto"/>
              <w:left w:val="single" w:sz="4" w:space="0" w:color="auto"/>
              <w:bottom w:val="single" w:sz="4" w:space="0" w:color="auto"/>
              <w:right w:val="single" w:sz="4" w:space="0" w:color="auto"/>
            </w:tcBorders>
          </w:tcPr>
          <w:p w14:paraId="5B7ED1DD"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r>
      <w:tr w:rsidR="00A16D34" w14:paraId="0100E044" w14:textId="77777777" w:rsidTr="008C118A">
        <w:tc>
          <w:tcPr>
            <w:tcW w:w="67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35091C10"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13</w:t>
            </w:r>
          </w:p>
        </w:tc>
        <w:tc>
          <w:tcPr>
            <w:tcW w:w="85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39866595"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UN</w:t>
            </w:r>
          </w:p>
        </w:tc>
        <w:tc>
          <w:tcPr>
            <w:tcW w:w="113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73F3E1D0"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20</w:t>
            </w:r>
          </w:p>
        </w:tc>
        <w:tc>
          <w:tcPr>
            <w:tcW w:w="113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6E2ADCD9"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001.017.205</w:t>
            </w:r>
          </w:p>
        </w:tc>
        <w:tc>
          <w:tcPr>
            <w:tcW w:w="2126"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7D676D6F" w14:textId="77777777" w:rsidR="00A16D34" w:rsidRDefault="00A16D34" w:rsidP="008C118A">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Família Terapêutica</w:t>
            </w:r>
          </w:p>
          <w:p w14:paraId="03DE3E3A" w14:textId="77777777" w:rsidR="00A16D34" w:rsidRDefault="00A16D34" w:rsidP="008C118A">
            <w:pPr>
              <w:autoSpaceDE w:val="0"/>
              <w:autoSpaceDN w:val="0"/>
              <w:adjustRightInd w:val="0"/>
              <w:spacing w:line="256" w:lineRule="auto"/>
              <w:jc w:val="both"/>
              <w:rPr>
                <w:rFonts w:ascii="Times New Roman" w:hAnsi="Times New Roman" w:cs="Times New Roman"/>
                <w:color w:val="000000"/>
                <w:shd w:val="clear" w:color="auto" w:fill="FFFFFF"/>
                <w:lang w:eastAsia="en-US"/>
              </w:rPr>
            </w:pPr>
            <w:r>
              <w:rPr>
                <w:rFonts w:ascii="Times New Roman" w:hAnsi="Times New Roman" w:cs="Times New Roman"/>
                <w:color w:val="000000"/>
                <w:shd w:val="clear" w:color="auto" w:fill="FFFFFF"/>
                <w:lang w:val="x-none" w:eastAsia="en-US"/>
              </w:rPr>
              <w:t xml:space="preserve">Composta por Bonecos de madeira e tecido, articulados, personalizados conforme </w:t>
            </w:r>
            <w:r>
              <w:rPr>
                <w:rFonts w:ascii="Times New Roman" w:hAnsi="Times New Roman" w:cs="Times New Roman"/>
                <w:color w:val="000000"/>
                <w:shd w:val="clear" w:color="auto" w:fill="FFFFFF"/>
                <w:lang w:val="x-none" w:eastAsia="en-US"/>
              </w:rPr>
              <w:lastRenderedPageBreak/>
              <w:t xml:space="preserve">característica e pintados com tinta à base d´água atóxica, composto por 10 personagens: composto por 10 personagens: gordinha, magrinha, surdo, cadeirante com cadeira de rodas, idosa com andador, afrodescendente, mendigo, índio, deficiente físico com um par de muletas e deficiente visual com bengala. Produto embalado em caixa de M.D.F., com tampa serigrafada medindo 30 x 23,5 x6cm; lacrada com película de PVC </w:t>
            </w:r>
            <w:proofErr w:type="spellStart"/>
            <w:r>
              <w:rPr>
                <w:rFonts w:ascii="Times New Roman" w:hAnsi="Times New Roman" w:cs="Times New Roman"/>
                <w:color w:val="000000"/>
                <w:shd w:val="clear" w:color="auto" w:fill="FFFFFF"/>
                <w:lang w:val="x-none" w:eastAsia="en-US"/>
              </w:rPr>
              <w:t>encolhível</w:t>
            </w:r>
            <w:proofErr w:type="spellEnd"/>
            <w:r>
              <w:rPr>
                <w:rFonts w:ascii="Times New Roman" w:hAnsi="Times New Roman" w:cs="Times New Roman"/>
                <w:color w:val="000000"/>
                <w:shd w:val="clear" w:color="auto" w:fill="FFFFFF"/>
                <w:lang w:eastAsia="en-US"/>
              </w:rPr>
              <w:t>.</w:t>
            </w:r>
          </w:p>
        </w:tc>
        <w:tc>
          <w:tcPr>
            <w:tcW w:w="1136" w:type="dxa"/>
            <w:tcBorders>
              <w:top w:val="single" w:sz="4" w:space="0" w:color="auto"/>
              <w:left w:val="single" w:sz="4" w:space="0" w:color="auto"/>
              <w:bottom w:val="single" w:sz="4" w:space="0" w:color="auto"/>
              <w:right w:val="single" w:sz="4" w:space="0" w:color="auto"/>
            </w:tcBorders>
          </w:tcPr>
          <w:p w14:paraId="0005F723"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c>
          <w:tcPr>
            <w:tcW w:w="1276" w:type="dxa"/>
            <w:tcBorders>
              <w:top w:val="single" w:sz="4" w:space="0" w:color="auto"/>
              <w:left w:val="single" w:sz="4" w:space="0" w:color="auto"/>
              <w:bottom w:val="single" w:sz="4" w:space="0" w:color="auto"/>
              <w:right w:val="single" w:sz="4" w:space="0" w:color="auto"/>
            </w:tcBorders>
          </w:tcPr>
          <w:p w14:paraId="7FE6B8CD"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c>
          <w:tcPr>
            <w:tcW w:w="1275" w:type="dxa"/>
            <w:tcBorders>
              <w:top w:val="single" w:sz="4" w:space="0" w:color="auto"/>
              <w:left w:val="single" w:sz="4" w:space="0" w:color="auto"/>
              <w:bottom w:val="single" w:sz="4" w:space="0" w:color="auto"/>
              <w:right w:val="single" w:sz="4" w:space="0" w:color="auto"/>
            </w:tcBorders>
          </w:tcPr>
          <w:p w14:paraId="514C8E6E"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r>
      <w:tr w:rsidR="00A16D34" w14:paraId="1F62BB84" w14:textId="77777777" w:rsidTr="008C118A">
        <w:tc>
          <w:tcPr>
            <w:tcW w:w="67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19A83D10"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14</w:t>
            </w:r>
          </w:p>
        </w:tc>
        <w:tc>
          <w:tcPr>
            <w:tcW w:w="85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663B56AB"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UN</w:t>
            </w:r>
          </w:p>
        </w:tc>
        <w:tc>
          <w:tcPr>
            <w:tcW w:w="113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0D78CAE2"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30</w:t>
            </w:r>
          </w:p>
        </w:tc>
        <w:tc>
          <w:tcPr>
            <w:tcW w:w="113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6E0BF958"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001.017.175</w:t>
            </w:r>
          </w:p>
        </w:tc>
        <w:tc>
          <w:tcPr>
            <w:tcW w:w="2126"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5C699C7A" w14:textId="77777777" w:rsidR="00A16D34" w:rsidRDefault="00A16D34" w:rsidP="008C118A">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Fazendinha com animais (brinquedo) com aproximadamente 10 peças de plástico colorido, com cercadinh</w:t>
            </w:r>
            <w:r>
              <w:rPr>
                <w:rFonts w:ascii="Times New Roman" w:hAnsi="Times New Roman" w:cs="Times New Roman"/>
                <w:color w:val="000000"/>
                <w:shd w:val="clear" w:color="auto" w:fill="FFFFFF"/>
                <w:lang w:eastAsia="en-US"/>
              </w:rPr>
              <w:t xml:space="preserve">o. </w:t>
            </w:r>
            <w:r>
              <w:rPr>
                <w:rFonts w:ascii="Times New Roman" w:hAnsi="Times New Roman" w:cs="Times New Roman"/>
                <w:color w:val="000000"/>
                <w:shd w:val="clear" w:color="auto" w:fill="FFFFFF"/>
                <w:lang w:val="x-none" w:eastAsia="en-US"/>
              </w:rPr>
              <w:t xml:space="preserve">Jogo Minha Fazenda, contendo 41 peças, sendo elas: 01 Tabuleiro decorado rancho plástico com 3 entradas / 12 Animais / 01 Celeiro / 01 Embarcador de gado/ 06 Bebedouros / 20 Cercas. Materiais confeccionados em plástico e papelão. </w:t>
            </w:r>
          </w:p>
          <w:p w14:paraId="5AA4E9BB" w14:textId="77777777" w:rsidR="00A16D34" w:rsidRDefault="00A16D34" w:rsidP="008C118A">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Dimensões Aproximadas da Embalagem (</w:t>
            </w:r>
            <w:proofErr w:type="spellStart"/>
            <w:r>
              <w:rPr>
                <w:rFonts w:ascii="Times New Roman" w:hAnsi="Times New Roman" w:cs="Times New Roman"/>
                <w:color w:val="000000"/>
                <w:shd w:val="clear" w:color="auto" w:fill="FFFFFF"/>
                <w:lang w:val="x-none" w:eastAsia="en-US"/>
              </w:rPr>
              <w:t>AxLxC</w:t>
            </w:r>
            <w:proofErr w:type="spellEnd"/>
            <w:r>
              <w:rPr>
                <w:rFonts w:ascii="Times New Roman" w:hAnsi="Times New Roman" w:cs="Times New Roman"/>
                <w:color w:val="000000"/>
                <w:shd w:val="clear" w:color="auto" w:fill="FFFFFF"/>
                <w:lang w:val="x-none" w:eastAsia="en-US"/>
              </w:rPr>
              <w:t>): 10cm x 42cm x 30cm</w:t>
            </w:r>
          </w:p>
          <w:p w14:paraId="03A79CFA" w14:textId="77777777" w:rsidR="00A16D34" w:rsidRDefault="00A16D34" w:rsidP="008C118A">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Dimensões Aproximadas dos Animais: 6cm de comprimento</w:t>
            </w:r>
          </w:p>
          <w:p w14:paraId="503DE7D4" w14:textId="77777777" w:rsidR="00A16D34" w:rsidRDefault="00A16D34" w:rsidP="008C118A">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Dimensões Aproximadas do Tabuleiro: 40cm x 40cm</w:t>
            </w:r>
          </w:p>
          <w:p w14:paraId="71F39504" w14:textId="77777777" w:rsidR="00A16D34" w:rsidRDefault="00A16D34" w:rsidP="008C118A">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Dimensões Aproximadas do Celeiro (</w:t>
            </w:r>
            <w:proofErr w:type="spellStart"/>
            <w:r>
              <w:rPr>
                <w:rFonts w:ascii="Times New Roman" w:hAnsi="Times New Roman" w:cs="Times New Roman"/>
                <w:color w:val="000000"/>
                <w:shd w:val="clear" w:color="auto" w:fill="FFFFFF"/>
                <w:lang w:val="x-none" w:eastAsia="en-US"/>
              </w:rPr>
              <w:t>AxLxC</w:t>
            </w:r>
            <w:proofErr w:type="spellEnd"/>
            <w:r>
              <w:rPr>
                <w:rFonts w:ascii="Times New Roman" w:hAnsi="Times New Roman" w:cs="Times New Roman"/>
                <w:color w:val="000000"/>
                <w:shd w:val="clear" w:color="auto" w:fill="FFFFFF"/>
                <w:lang w:val="x-none" w:eastAsia="en-US"/>
              </w:rPr>
              <w:t>): 8cm x 16cm x 25cm</w:t>
            </w:r>
            <w:r>
              <w:rPr>
                <w:rFonts w:ascii="Times New Roman" w:hAnsi="Times New Roman" w:cs="Times New Roman"/>
                <w:color w:val="000000"/>
                <w:shd w:val="clear" w:color="auto" w:fill="FFFFFF"/>
                <w:lang w:eastAsia="en-US"/>
              </w:rPr>
              <w:t>.</w:t>
            </w:r>
          </w:p>
        </w:tc>
        <w:tc>
          <w:tcPr>
            <w:tcW w:w="1136" w:type="dxa"/>
            <w:tcBorders>
              <w:top w:val="single" w:sz="4" w:space="0" w:color="auto"/>
              <w:left w:val="single" w:sz="4" w:space="0" w:color="auto"/>
              <w:bottom w:val="single" w:sz="4" w:space="0" w:color="auto"/>
              <w:right w:val="single" w:sz="4" w:space="0" w:color="auto"/>
            </w:tcBorders>
          </w:tcPr>
          <w:p w14:paraId="28A8B4F6"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c>
          <w:tcPr>
            <w:tcW w:w="1276" w:type="dxa"/>
            <w:tcBorders>
              <w:top w:val="single" w:sz="4" w:space="0" w:color="auto"/>
              <w:left w:val="single" w:sz="4" w:space="0" w:color="auto"/>
              <w:bottom w:val="single" w:sz="4" w:space="0" w:color="auto"/>
              <w:right w:val="single" w:sz="4" w:space="0" w:color="auto"/>
            </w:tcBorders>
          </w:tcPr>
          <w:p w14:paraId="6B331A9B"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c>
          <w:tcPr>
            <w:tcW w:w="1275" w:type="dxa"/>
            <w:tcBorders>
              <w:top w:val="single" w:sz="4" w:space="0" w:color="auto"/>
              <w:left w:val="single" w:sz="4" w:space="0" w:color="auto"/>
              <w:bottom w:val="single" w:sz="4" w:space="0" w:color="auto"/>
              <w:right w:val="single" w:sz="4" w:space="0" w:color="auto"/>
            </w:tcBorders>
          </w:tcPr>
          <w:p w14:paraId="229092F6"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r>
      <w:tr w:rsidR="00A16D34" w14:paraId="00D46F6D" w14:textId="77777777" w:rsidTr="008C118A">
        <w:tc>
          <w:tcPr>
            <w:tcW w:w="67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29C069C2"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15</w:t>
            </w:r>
          </w:p>
        </w:tc>
        <w:tc>
          <w:tcPr>
            <w:tcW w:w="85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55A5F0CC"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UN</w:t>
            </w:r>
          </w:p>
        </w:tc>
        <w:tc>
          <w:tcPr>
            <w:tcW w:w="113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5A139A39"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12</w:t>
            </w:r>
          </w:p>
        </w:tc>
        <w:tc>
          <w:tcPr>
            <w:tcW w:w="113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3D106DED"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001.017.496</w:t>
            </w:r>
          </w:p>
        </w:tc>
        <w:tc>
          <w:tcPr>
            <w:tcW w:w="2126"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3A55E22F" w14:textId="77777777" w:rsidR="00A16D34" w:rsidRDefault="00A16D34" w:rsidP="008C118A">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proofErr w:type="spellStart"/>
            <w:r>
              <w:rPr>
                <w:rFonts w:ascii="Times New Roman" w:hAnsi="Times New Roman" w:cs="Times New Roman"/>
                <w:color w:val="000000"/>
                <w:shd w:val="clear" w:color="auto" w:fill="FFFFFF"/>
                <w:lang w:val="x-none" w:eastAsia="en-US"/>
              </w:rPr>
              <w:t>Fono</w:t>
            </w:r>
            <w:proofErr w:type="spellEnd"/>
            <w:r>
              <w:rPr>
                <w:rFonts w:ascii="Times New Roman" w:hAnsi="Times New Roman" w:cs="Times New Roman"/>
                <w:color w:val="000000"/>
                <w:shd w:val="clear" w:color="auto" w:fill="FFFFFF"/>
                <w:lang w:val="x-none" w:eastAsia="en-US"/>
              </w:rPr>
              <w:t xml:space="preserve"> na escola, da Editora Ciranda Cultural Editora e Distribuidora Ltda, autor: Márcia Honora e Mary Lopes Esteves </w:t>
            </w:r>
            <w:proofErr w:type="spellStart"/>
            <w:r>
              <w:rPr>
                <w:rFonts w:ascii="Times New Roman" w:hAnsi="Times New Roman" w:cs="Times New Roman"/>
                <w:color w:val="000000"/>
                <w:shd w:val="clear" w:color="auto" w:fill="FFFFFF"/>
                <w:lang w:val="x-none" w:eastAsia="en-US"/>
              </w:rPr>
              <w:t>Frizanco</w:t>
            </w:r>
            <w:proofErr w:type="spellEnd"/>
            <w:r>
              <w:rPr>
                <w:rFonts w:ascii="Times New Roman" w:hAnsi="Times New Roman" w:cs="Times New Roman"/>
                <w:color w:val="000000"/>
                <w:shd w:val="clear" w:color="auto" w:fill="FFFFFF"/>
                <w:lang w:val="x-none" w:eastAsia="en-US"/>
              </w:rPr>
              <w:t xml:space="preserve">, contém embalagem com 3 livros com acabamento </w:t>
            </w:r>
            <w:r>
              <w:rPr>
                <w:rFonts w:ascii="Times New Roman" w:hAnsi="Times New Roman" w:cs="Times New Roman"/>
                <w:color w:val="000000"/>
                <w:shd w:val="clear" w:color="auto" w:fill="FFFFFF"/>
                <w:lang w:val="x-none" w:eastAsia="en-US"/>
              </w:rPr>
              <w:lastRenderedPageBreak/>
              <w:t xml:space="preserve">em brochura, sendo livro 1 Audição, Livro 2 Dificuldades na aquisição da língua portuguesa escrita, livro 3 dificuldade na aquisição da língua portuguesa oral, 3 </w:t>
            </w:r>
            <w:proofErr w:type="spellStart"/>
            <w:r>
              <w:rPr>
                <w:rFonts w:ascii="Times New Roman" w:hAnsi="Times New Roman" w:cs="Times New Roman"/>
                <w:color w:val="000000"/>
                <w:shd w:val="clear" w:color="auto" w:fill="FFFFFF"/>
                <w:lang w:val="x-none" w:eastAsia="en-US"/>
              </w:rPr>
              <w:t>CD´s</w:t>
            </w:r>
            <w:proofErr w:type="spellEnd"/>
            <w:r>
              <w:rPr>
                <w:rFonts w:ascii="Times New Roman" w:hAnsi="Times New Roman" w:cs="Times New Roman"/>
                <w:color w:val="000000"/>
                <w:shd w:val="clear" w:color="auto" w:fill="FFFFFF"/>
                <w:lang w:val="x-none" w:eastAsia="en-US"/>
              </w:rPr>
              <w:t xml:space="preserve"> e mais de 150 encartes.  Dimensões aproximadas: 29x42.6x3.8 cm.</w:t>
            </w:r>
          </w:p>
        </w:tc>
        <w:tc>
          <w:tcPr>
            <w:tcW w:w="1136" w:type="dxa"/>
            <w:tcBorders>
              <w:top w:val="single" w:sz="4" w:space="0" w:color="auto"/>
              <w:left w:val="single" w:sz="4" w:space="0" w:color="auto"/>
              <w:bottom w:val="single" w:sz="4" w:space="0" w:color="auto"/>
              <w:right w:val="single" w:sz="4" w:space="0" w:color="auto"/>
            </w:tcBorders>
          </w:tcPr>
          <w:p w14:paraId="0BD2EAB0"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c>
          <w:tcPr>
            <w:tcW w:w="1276" w:type="dxa"/>
            <w:tcBorders>
              <w:top w:val="single" w:sz="4" w:space="0" w:color="auto"/>
              <w:left w:val="single" w:sz="4" w:space="0" w:color="auto"/>
              <w:bottom w:val="single" w:sz="4" w:space="0" w:color="auto"/>
              <w:right w:val="single" w:sz="4" w:space="0" w:color="auto"/>
            </w:tcBorders>
          </w:tcPr>
          <w:p w14:paraId="35820B99"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c>
          <w:tcPr>
            <w:tcW w:w="1275" w:type="dxa"/>
            <w:tcBorders>
              <w:top w:val="single" w:sz="4" w:space="0" w:color="auto"/>
              <w:left w:val="single" w:sz="4" w:space="0" w:color="auto"/>
              <w:bottom w:val="single" w:sz="4" w:space="0" w:color="auto"/>
              <w:right w:val="single" w:sz="4" w:space="0" w:color="auto"/>
            </w:tcBorders>
          </w:tcPr>
          <w:p w14:paraId="5903C61F"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r>
      <w:tr w:rsidR="00A16D34" w14:paraId="27E0B86D" w14:textId="77777777" w:rsidTr="008C118A">
        <w:tc>
          <w:tcPr>
            <w:tcW w:w="67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70C36C1B"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16</w:t>
            </w:r>
          </w:p>
        </w:tc>
        <w:tc>
          <w:tcPr>
            <w:tcW w:w="85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14173AE7"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UN</w:t>
            </w:r>
          </w:p>
        </w:tc>
        <w:tc>
          <w:tcPr>
            <w:tcW w:w="113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5A3B6EEE"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20</w:t>
            </w:r>
          </w:p>
        </w:tc>
        <w:tc>
          <w:tcPr>
            <w:tcW w:w="113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351B9773"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001.017.512</w:t>
            </w:r>
          </w:p>
        </w:tc>
        <w:tc>
          <w:tcPr>
            <w:tcW w:w="2126"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7E8DDB55" w14:textId="77777777" w:rsidR="00A16D34" w:rsidRDefault="00A16D34" w:rsidP="008C118A">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 xml:space="preserve">Jogo 6 em 1 - Xadrez, Damas, Ludo, Jogo Da Velha, Dominó, Trilha (6 Jogos em 1 caixa). </w:t>
            </w:r>
          </w:p>
          <w:p w14:paraId="232453CD" w14:textId="77777777" w:rsidR="00A16D34" w:rsidRDefault="00A16D34" w:rsidP="008C118A">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Acompanha instruções de como jogar; Produto feito com madeira de reflorestamento; Dimensões e cores podem sofrer pequenas variações</w:t>
            </w:r>
          </w:p>
          <w:p w14:paraId="43AFA621" w14:textId="77777777" w:rsidR="00A16D34" w:rsidRDefault="00A16D34" w:rsidP="008C118A">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Caixa: 7cm (altura) x 28cm (comprimento) x 28cm(largura)</w:t>
            </w:r>
          </w:p>
          <w:p w14:paraId="448524D8" w14:textId="77777777" w:rsidR="00A16D34" w:rsidRDefault="00A16D34" w:rsidP="008C118A">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Tabuleiros: 25cm x 25cm com 3mm de espessura Peso: 1700g</w:t>
            </w:r>
          </w:p>
          <w:p w14:paraId="42E338AD" w14:textId="77777777" w:rsidR="00A16D34" w:rsidRDefault="00A16D34" w:rsidP="008C118A">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Dimensões peças Xadrez (32 peças em plástico): Rainha - 5cm; Rei 5.5cm; Peões 3cm; Torre 3cm; Bispo 4.5cm; Cavalo 4cm</w:t>
            </w:r>
          </w:p>
          <w:p w14:paraId="22022642" w14:textId="77777777" w:rsidR="00A16D34" w:rsidRDefault="00A16D34" w:rsidP="008C118A">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Dimensões peças Trilha (18 peças em madeira)  2cm x 1c</w:t>
            </w:r>
          </w:p>
          <w:p w14:paraId="47826A8C" w14:textId="77777777" w:rsidR="00A16D34" w:rsidRDefault="00A16D34" w:rsidP="008C118A">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 xml:space="preserve"> Dimensões peças Damas (24 peças em madeira)  2cm x 1.5cm</w:t>
            </w:r>
          </w:p>
          <w:p w14:paraId="713E5C04" w14:textId="77777777" w:rsidR="00A16D34" w:rsidRDefault="00A16D34" w:rsidP="008C118A">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Dimensões peças Jogo da Velha (10 peças em madeira) X (XIS) (4cm x 3.5cm</w:t>
            </w:r>
          </w:p>
          <w:p w14:paraId="005CF985" w14:textId="77777777" w:rsidR="00A16D34" w:rsidRDefault="00A16D34" w:rsidP="008C118A">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O (CÍRCULO)- 3cm</w:t>
            </w:r>
          </w:p>
          <w:p w14:paraId="09DD24BC" w14:textId="77777777" w:rsidR="00A16D34" w:rsidRDefault="00A16D34" w:rsidP="008C118A">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Dimensões peças Ludo (16 peças em madeira + 1 dado)  1cm x 1cm</w:t>
            </w:r>
          </w:p>
          <w:p w14:paraId="03D6E35E" w14:textId="77777777" w:rsidR="00A16D34" w:rsidRDefault="00A16D34" w:rsidP="008C118A">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 xml:space="preserve"> Dimensões peças Dominó (28 peças em madeira) - 6cm x 3cm por 6mm de espessura.</w:t>
            </w:r>
          </w:p>
        </w:tc>
        <w:tc>
          <w:tcPr>
            <w:tcW w:w="1136" w:type="dxa"/>
            <w:tcBorders>
              <w:top w:val="single" w:sz="4" w:space="0" w:color="auto"/>
              <w:left w:val="single" w:sz="4" w:space="0" w:color="auto"/>
              <w:bottom w:val="single" w:sz="4" w:space="0" w:color="auto"/>
              <w:right w:val="single" w:sz="4" w:space="0" w:color="auto"/>
            </w:tcBorders>
          </w:tcPr>
          <w:p w14:paraId="65DD4F4C"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c>
          <w:tcPr>
            <w:tcW w:w="1276" w:type="dxa"/>
            <w:tcBorders>
              <w:top w:val="single" w:sz="4" w:space="0" w:color="auto"/>
              <w:left w:val="single" w:sz="4" w:space="0" w:color="auto"/>
              <w:bottom w:val="single" w:sz="4" w:space="0" w:color="auto"/>
              <w:right w:val="single" w:sz="4" w:space="0" w:color="auto"/>
            </w:tcBorders>
          </w:tcPr>
          <w:p w14:paraId="76381676"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c>
          <w:tcPr>
            <w:tcW w:w="1275" w:type="dxa"/>
            <w:tcBorders>
              <w:top w:val="single" w:sz="4" w:space="0" w:color="auto"/>
              <w:left w:val="single" w:sz="4" w:space="0" w:color="auto"/>
              <w:bottom w:val="single" w:sz="4" w:space="0" w:color="auto"/>
              <w:right w:val="single" w:sz="4" w:space="0" w:color="auto"/>
            </w:tcBorders>
          </w:tcPr>
          <w:p w14:paraId="60C2AFD7"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r>
      <w:tr w:rsidR="00A16D34" w14:paraId="6A89FC9D" w14:textId="77777777" w:rsidTr="008C118A">
        <w:tc>
          <w:tcPr>
            <w:tcW w:w="67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731007F5"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17</w:t>
            </w:r>
          </w:p>
        </w:tc>
        <w:tc>
          <w:tcPr>
            <w:tcW w:w="85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490E4474"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UN</w:t>
            </w:r>
          </w:p>
        </w:tc>
        <w:tc>
          <w:tcPr>
            <w:tcW w:w="113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4364F91F"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15</w:t>
            </w:r>
          </w:p>
        </w:tc>
        <w:tc>
          <w:tcPr>
            <w:tcW w:w="113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13B5F215"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001.017.395</w:t>
            </w:r>
          </w:p>
        </w:tc>
        <w:tc>
          <w:tcPr>
            <w:tcW w:w="2126"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4614BE9C" w14:textId="77777777" w:rsidR="00A16D34" w:rsidRDefault="00A16D34" w:rsidP="008C118A">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Jogo Cilada:</w:t>
            </w:r>
          </w:p>
          <w:p w14:paraId="24E13C3E" w14:textId="77777777" w:rsidR="00A16D34" w:rsidRDefault="00A16D34" w:rsidP="008C118A">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 xml:space="preserve">Contém 01 tabuleiro/estojo, verde, em material plástico e 24 peças de encaixe, na cor </w:t>
            </w:r>
            <w:r>
              <w:rPr>
                <w:rFonts w:ascii="Times New Roman" w:hAnsi="Times New Roman" w:cs="Times New Roman"/>
                <w:color w:val="000000"/>
                <w:shd w:val="clear" w:color="auto" w:fill="FFFFFF"/>
                <w:lang w:val="x-none" w:eastAsia="en-US"/>
              </w:rPr>
              <w:lastRenderedPageBreak/>
              <w:t xml:space="preserve">branca, todas elas em plástico. São mais de 50 quebra-cabeças. </w:t>
            </w:r>
          </w:p>
          <w:p w14:paraId="6FD0DAA1" w14:textId="77777777" w:rsidR="00A16D34" w:rsidRDefault="00A16D34" w:rsidP="008C118A">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Dimensões aproximadas da embalagem (</w:t>
            </w:r>
            <w:proofErr w:type="spellStart"/>
            <w:r>
              <w:rPr>
                <w:rFonts w:ascii="Times New Roman" w:hAnsi="Times New Roman" w:cs="Times New Roman"/>
                <w:color w:val="000000"/>
                <w:shd w:val="clear" w:color="auto" w:fill="FFFFFF"/>
                <w:lang w:val="x-none" w:eastAsia="en-US"/>
              </w:rPr>
              <w:t>CxAxL</w:t>
            </w:r>
            <w:proofErr w:type="spellEnd"/>
            <w:r>
              <w:rPr>
                <w:rFonts w:ascii="Times New Roman" w:hAnsi="Times New Roman" w:cs="Times New Roman"/>
                <w:color w:val="000000"/>
                <w:shd w:val="clear" w:color="auto" w:fill="FFFFFF"/>
                <w:lang w:val="x-none" w:eastAsia="en-US"/>
              </w:rPr>
              <w:t>): 29x22 x05cm</w:t>
            </w:r>
          </w:p>
        </w:tc>
        <w:tc>
          <w:tcPr>
            <w:tcW w:w="1136" w:type="dxa"/>
            <w:tcBorders>
              <w:top w:val="single" w:sz="4" w:space="0" w:color="auto"/>
              <w:left w:val="single" w:sz="4" w:space="0" w:color="auto"/>
              <w:bottom w:val="single" w:sz="4" w:space="0" w:color="auto"/>
              <w:right w:val="single" w:sz="4" w:space="0" w:color="auto"/>
            </w:tcBorders>
          </w:tcPr>
          <w:p w14:paraId="3A6056F6"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c>
          <w:tcPr>
            <w:tcW w:w="1276" w:type="dxa"/>
            <w:tcBorders>
              <w:top w:val="single" w:sz="4" w:space="0" w:color="auto"/>
              <w:left w:val="single" w:sz="4" w:space="0" w:color="auto"/>
              <w:bottom w:val="single" w:sz="4" w:space="0" w:color="auto"/>
              <w:right w:val="single" w:sz="4" w:space="0" w:color="auto"/>
            </w:tcBorders>
          </w:tcPr>
          <w:p w14:paraId="1CF4FA9A"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c>
          <w:tcPr>
            <w:tcW w:w="1275" w:type="dxa"/>
            <w:tcBorders>
              <w:top w:val="single" w:sz="4" w:space="0" w:color="auto"/>
              <w:left w:val="single" w:sz="4" w:space="0" w:color="auto"/>
              <w:bottom w:val="single" w:sz="4" w:space="0" w:color="auto"/>
              <w:right w:val="single" w:sz="4" w:space="0" w:color="auto"/>
            </w:tcBorders>
          </w:tcPr>
          <w:p w14:paraId="7D3EBA9C"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r>
      <w:tr w:rsidR="00A16D34" w14:paraId="727E0DCC" w14:textId="77777777" w:rsidTr="008C118A">
        <w:tc>
          <w:tcPr>
            <w:tcW w:w="67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4AACFC4F"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18</w:t>
            </w:r>
          </w:p>
        </w:tc>
        <w:tc>
          <w:tcPr>
            <w:tcW w:w="85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69584467"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UN</w:t>
            </w:r>
          </w:p>
        </w:tc>
        <w:tc>
          <w:tcPr>
            <w:tcW w:w="113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7A451E39"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10</w:t>
            </w:r>
          </w:p>
        </w:tc>
        <w:tc>
          <w:tcPr>
            <w:tcW w:w="113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48A565BF"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001.016.165</w:t>
            </w:r>
          </w:p>
        </w:tc>
        <w:tc>
          <w:tcPr>
            <w:tcW w:w="2126"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0C3D1FBD" w14:textId="77777777" w:rsidR="00A16D34" w:rsidRDefault="00A16D34" w:rsidP="008C118A">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Jogo conjunto de alinhavos</w:t>
            </w:r>
          </w:p>
          <w:p w14:paraId="1FF756DA" w14:textId="77777777" w:rsidR="00A16D34" w:rsidRDefault="00A16D34" w:rsidP="008C118A">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O Alinhavo de Caixa com Formas Geométricas, composto por 24 peças em madeira, com 6 modelos diferentes de formas geométricas além de 5 cordões coloridos, todos acondicionados em uma caixa de madeira tipo estojo. Dimensões aproximadas:18 x 24 x 5 cm; 600 g</w:t>
            </w:r>
          </w:p>
        </w:tc>
        <w:tc>
          <w:tcPr>
            <w:tcW w:w="1136" w:type="dxa"/>
            <w:tcBorders>
              <w:top w:val="single" w:sz="4" w:space="0" w:color="auto"/>
              <w:left w:val="single" w:sz="4" w:space="0" w:color="auto"/>
              <w:bottom w:val="single" w:sz="4" w:space="0" w:color="auto"/>
              <w:right w:val="single" w:sz="4" w:space="0" w:color="auto"/>
            </w:tcBorders>
          </w:tcPr>
          <w:p w14:paraId="6ECB9DB8"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c>
          <w:tcPr>
            <w:tcW w:w="1276" w:type="dxa"/>
            <w:tcBorders>
              <w:top w:val="single" w:sz="4" w:space="0" w:color="auto"/>
              <w:left w:val="single" w:sz="4" w:space="0" w:color="auto"/>
              <w:bottom w:val="single" w:sz="4" w:space="0" w:color="auto"/>
              <w:right w:val="single" w:sz="4" w:space="0" w:color="auto"/>
            </w:tcBorders>
          </w:tcPr>
          <w:p w14:paraId="146E8259"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c>
          <w:tcPr>
            <w:tcW w:w="1275" w:type="dxa"/>
            <w:tcBorders>
              <w:top w:val="single" w:sz="4" w:space="0" w:color="auto"/>
              <w:left w:val="single" w:sz="4" w:space="0" w:color="auto"/>
              <w:bottom w:val="single" w:sz="4" w:space="0" w:color="auto"/>
              <w:right w:val="single" w:sz="4" w:space="0" w:color="auto"/>
            </w:tcBorders>
          </w:tcPr>
          <w:p w14:paraId="6E8B5663"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r>
      <w:tr w:rsidR="00A16D34" w14:paraId="5A74959B" w14:textId="77777777" w:rsidTr="008C118A">
        <w:tc>
          <w:tcPr>
            <w:tcW w:w="67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68E4326F"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19</w:t>
            </w:r>
          </w:p>
        </w:tc>
        <w:tc>
          <w:tcPr>
            <w:tcW w:w="85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156FB8C0"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UN</w:t>
            </w:r>
          </w:p>
        </w:tc>
        <w:tc>
          <w:tcPr>
            <w:tcW w:w="113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7A0F4ADB"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20</w:t>
            </w:r>
          </w:p>
        </w:tc>
        <w:tc>
          <w:tcPr>
            <w:tcW w:w="113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37B79ABC"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001.017.503</w:t>
            </w:r>
          </w:p>
        </w:tc>
        <w:tc>
          <w:tcPr>
            <w:tcW w:w="2126"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19B7FCC9" w14:textId="77777777" w:rsidR="00A16D34" w:rsidRDefault="00A16D34" w:rsidP="008C118A">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Jogo Criando Histórias, confeccionado em papel colorido, com 4 formas de jogar, contendo 8 cartas-história, 72 cartelas (20 personagens, 18 objetos, 18 ações e 16 lugares) 1 tabuleiro e 1 manual.</w:t>
            </w:r>
          </w:p>
          <w:p w14:paraId="4269605E" w14:textId="77777777" w:rsidR="00A16D34" w:rsidRDefault="00A16D34" w:rsidP="008C118A">
            <w:pPr>
              <w:autoSpaceDE w:val="0"/>
              <w:autoSpaceDN w:val="0"/>
              <w:adjustRightInd w:val="0"/>
              <w:spacing w:line="256" w:lineRule="auto"/>
              <w:jc w:val="both"/>
              <w:rPr>
                <w:rFonts w:ascii="Times New Roman" w:hAnsi="Times New Roman" w:cs="Times New Roman"/>
                <w:color w:val="000000"/>
                <w:shd w:val="clear" w:color="auto" w:fill="FFFFFF"/>
                <w:lang w:eastAsia="en-US"/>
              </w:rPr>
            </w:pPr>
            <w:r>
              <w:rPr>
                <w:rFonts w:ascii="Times New Roman" w:hAnsi="Times New Roman" w:cs="Times New Roman"/>
                <w:color w:val="000000"/>
                <w:shd w:val="clear" w:color="auto" w:fill="FFFFFF"/>
                <w:lang w:val="x-none" w:eastAsia="en-US"/>
              </w:rPr>
              <w:t>Dimensões aproximadas da embalagem: 30X23,4X4,6cm</w:t>
            </w:r>
            <w:r>
              <w:rPr>
                <w:rFonts w:ascii="Times New Roman" w:hAnsi="Times New Roman" w:cs="Times New Roman"/>
                <w:color w:val="000000"/>
                <w:shd w:val="clear" w:color="auto" w:fill="FFFFFF"/>
                <w:lang w:eastAsia="en-US"/>
              </w:rPr>
              <w:t>.</w:t>
            </w:r>
          </w:p>
        </w:tc>
        <w:tc>
          <w:tcPr>
            <w:tcW w:w="1136" w:type="dxa"/>
            <w:tcBorders>
              <w:top w:val="single" w:sz="4" w:space="0" w:color="auto"/>
              <w:left w:val="single" w:sz="4" w:space="0" w:color="auto"/>
              <w:bottom w:val="single" w:sz="4" w:space="0" w:color="auto"/>
              <w:right w:val="single" w:sz="4" w:space="0" w:color="auto"/>
            </w:tcBorders>
          </w:tcPr>
          <w:p w14:paraId="5FA2DC93"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c>
          <w:tcPr>
            <w:tcW w:w="1276" w:type="dxa"/>
            <w:tcBorders>
              <w:top w:val="single" w:sz="4" w:space="0" w:color="auto"/>
              <w:left w:val="single" w:sz="4" w:space="0" w:color="auto"/>
              <w:bottom w:val="single" w:sz="4" w:space="0" w:color="auto"/>
              <w:right w:val="single" w:sz="4" w:space="0" w:color="auto"/>
            </w:tcBorders>
          </w:tcPr>
          <w:p w14:paraId="05F4D8DC"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c>
          <w:tcPr>
            <w:tcW w:w="1275" w:type="dxa"/>
            <w:tcBorders>
              <w:top w:val="single" w:sz="4" w:space="0" w:color="auto"/>
              <w:left w:val="single" w:sz="4" w:space="0" w:color="auto"/>
              <w:bottom w:val="single" w:sz="4" w:space="0" w:color="auto"/>
              <w:right w:val="single" w:sz="4" w:space="0" w:color="auto"/>
            </w:tcBorders>
          </w:tcPr>
          <w:p w14:paraId="1D302127"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r>
      <w:tr w:rsidR="00A16D34" w14:paraId="5D87337D" w14:textId="77777777" w:rsidTr="008C118A">
        <w:tc>
          <w:tcPr>
            <w:tcW w:w="67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459C3D3D"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20</w:t>
            </w:r>
          </w:p>
        </w:tc>
        <w:tc>
          <w:tcPr>
            <w:tcW w:w="85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15E63683"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UN</w:t>
            </w:r>
          </w:p>
        </w:tc>
        <w:tc>
          <w:tcPr>
            <w:tcW w:w="113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3BC601E7"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20</w:t>
            </w:r>
          </w:p>
        </w:tc>
        <w:tc>
          <w:tcPr>
            <w:tcW w:w="113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3643CB3E"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001.017.498</w:t>
            </w:r>
          </w:p>
        </w:tc>
        <w:tc>
          <w:tcPr>
            <w:tcW w:w="2126"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61D8D892" w14:textId="77777777" w:rsidR="00A16D34" w:rsidRDefault="00A16D34" w:rsidP="008C118A">
            <w:pPr>
              <w:autoSpaceDE w:val="0"/>
              <w:autoSpaceDN w:val="0"/>
              <w:adjustRightInd w:val="0"/>
              <w:spacing w:line="256" w:lineRule="auto"/>
              <w:jc w:val="both"/>
              <w:rPr>
                <w:rFonts w:ascii="Times New Roman" w:hAnsi="Times New Roman" w:cs="Times New Roman"/>
                <w:color w:val="000000"/>
                <w:shd w:val="clear" w:color="auto" w:fill="FFFFFF"/>
                <w:lang w:eastAsia="en-US"/>
              </w:rPr>
            </w:pPr>
            <w:r>
              <w:rPr>
                <w:rFonts w:ascii="Times New Roman" w:hAnsi="Times New Roman" w:cs="Times New Roman"/>
                <w:color w:val="000000"/>
                <w:shd w:val="clear" w:color="auto" w:fill="FFFFFF"/>
                <w:lang w:val="x-none" w:eastAsia="en-US"/>
              </w:rPr>
              <w:t>Jogo da memória contendo 40 peças de objetos e/ou animais, fabricado em madeira de reflorestamento. As peças têm dimensões aproximadas de 5cmx5cm e 3mm de espessura. Deverá embalado em uma caixa em MDF com tampa, nas dimensões aproximadas de: 14cm de comprimento e 14cm de largura</w:t>
            </w:r>
            <w:r>
              <w:rPr>
                <w:rFonts w:ascii="Times New Roman" w:hAnsi="Times New Roman" w:cs="Times New Roman"/>
                <w:color w:val="000000"/>
                <w:shd w:val="clear" w:color="auto" w:fill="FFFFFF"/>
                <w:lang w:eastAsia="en-US"/>
              </w:rPr>
              <w:t>.</w:t>
            </w:r>
          </w:p>
        </w:tc>
        <w:tc>
          <w:tcPr>
            <w:tcW w:w="1136" w:type="dxa"/>
            <w:tcBorders>
              <w:top w:val="single" w:sz="4" w:space="0" w:color="auto"/>
              <w:left w:val="single" w:sz="4" w:space="0" w:color="auto"/>
              <w:bottom w:val="single" w:sz="4" w:space="0" w:color="auto"/>
              <w:right w:val="single" w:sz="4" w:space="0" w:color="auto"/>
            </w:tcBorders>
          </w:tcPr>
          <w:p w14:paraId="56F94B14"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c>
          <w:tcPr>
            <w:tcW w:w="1276" w:type="dxa"/>
            <w:tcBorders>
              <w:top w:val="single" w:sz="4" w:space="0" w:color="auto"/>
              <w:left w:val="single" w:sz="4" w:space="0" w:color="auto"/>
              <w:bottom w:val="single" w:sz="4" w:space="0" w:color="auto"/>
              <w:right w:val="single" w:sz="4" w:space="0" w:color="auto"/>
            </w:tcBorders>
          </w:tcPr>
          <w:p w14:paraId="34C229A4"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c>
          <w:tcPr>
            <w:tcW w:w="1275" w:type="dxa"/>
            <w:tcBorders>
              <w:top w:val="single" w:sz="4" w:space="0" w:color="auto"/>
              <w:left w:val="single" w:sz="4" w:space="0" w:color="auto"/>
              <w:bottom w:val="single" w:sz="4" w:space="0" w:color="auto"/>
              <w:right w:val="single" w:sz="4" w:space="0" w:color="auto"/>
            </w:tcBorders>
          </w:tcPr>
          <w:p w14:paraId="17C43739"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r>
      <w:tr w:rsidR="00A16D34" w14:paraId="6BC111D6" w14:textId="77777777" w:rsidTr="008C118A">
        <w:tc>
          <w:tcPr>
            <w:tcW w:w="67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26CF1B94"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21</w:t>
            </w:r>
          </w:p>
        </w:tc>
        <w:tc>
          <w:tcPr>
            <w:tcW w:w="85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7261B615"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UN</w:t>
            </w:r>
          </w:p>
        </w:tc>
        <w:tc>
          <w:tcPr>
            <w:tcW w:w="113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2993421C"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20</w:t>
            </w:r>
          </w:p>
        </w:tc>
        <w:tc>
          <w:tcPr>
            <w:tcW w:w="113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115BF707"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001.017.510</w:t>
            </w:r>
          </w:p>
        </w:tc>
        <w:tc>
          <w:tcPr>
            <w:tcW w:w="2126"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10208CA1" w14:textId="77777777" w:rsidR="00A16D34" w:rsidRDefault="00A16D34" w:rsidP="008C118A">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Jogo das Crenças</w:t>
            </w:r>
          </w:p>
          <w:p w14:paraId="4BBFC219" w14:textId="77777777" w:rsidR="00A16D34" w:rsidRDefault="00A16D34" w:rsidP="008C118A">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3 cartas conceituais.</w:t>
            </w:r>
          </w:p>
          <w:p w14:paraId="1686091C" w14:textId="77777777" w:rsidR="00A16D34" w:rsidRDefault="00A16D34" w:rsidP="008C118A">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10 cartas de desamor.</w:t>
            </w:r>
          </w:p>
          <w:p w14:paraId="2F182A59" w14:textId="77777777" w:rsidR="00A16D34" w:rsidRDefault="00A16D34" w:rsidP="008C118A">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10 cartas de desamparo.</w:t>
            </w:r>
          </w:p>
          <w:p w14:paraId="4D1D747E" w14:textId="77777777" w:rsidR="00A16D34" w:rsidRDefault="00A16D34" w:rsidP="008C118A">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10 cartas de desvalor.</w:t>
            </w:r>
          </w:p>
          <w:p w14:paraId="7E0AEFA5" w14:textId="77777777" w:rsidR="00A16D34" w:rsidRDefault="00A16D34" w:rsidP="008C118A">
            <w:pPr>
              <w:autoSpaceDE w:val="0"/>
              <w:autoSpaceDN w:val="0"/>
              <w:adjustRightInd w:val="0"/>
              <w:spacing w:line="256" w:lineRule="auto"/>
              <w:jc w:val="both"/>
              <w:rPr>
                <w:rFonts w:ascii="Times New Roman" w:hAnsi="Times New Roman" w:cs="Times New Roman"/>
                <w:color w:val="000000"/>
                <w:shd w:val="clear" w:color="auto" w:fill="FFFFFF"/>
                <w:lang w:eastAsia="en-US"/>
              </w:rPr>
            </w:pPr>
            <w:r>
              <w:rPr>
                <w:rFonts w:ascii="Times New Roman" w:hAnsi="Times New Roman" w:cs="Times New Roman"/>
                <w:color w:val="000000"/>
                <w:shd w:val="clear" w:color="auto" w:fill="FFFFFF"/>
                <w:lang w:val="x-none" w:eastAsia="en-US"/>
              </w:rPr>
              <w:t>7 cartas de perguntas para reestruturação cognitiva</w:t>
            </w:r>
            <w:r>
              <w:rPr>
                <w:rFonts w:ascii="Times New Roman" w:hAnsi="Times New Roman" w:cs="Times New Roman"/>
                <w:color w:val="000000"/>
                <w:shd w:val="clear" w:color="auto" w:fill="FFFFFF"/>
                <w:lang w:eastAsia="en-US"/>
              </w:rPr>
              <w:t>.</w:t>
            </w:r>
          </w:p>
        </w:tc>
        <w:tc>
          <w:tcPr>
            <w:tcW w:w="1136" w:type="dxa"/>
            <w:tcBorders>
              <w:top w:val="single" w:sz="4" w:space="0" w:color="auto"/>
              <w:left w:val="single" w:sz="4" w:space="0" w:color="auto"/>
              <w:bottom w:val="single" w:sz="4" w:space="0" w:color="auto"/>
              <w:right w:val="single" w:sz="4" w:space="0" w:color="auto"/>
            </w:tcBorders>
          </w:tcPr>
          <w:p w14:paraId="04988009"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c>
          <w:tcPr>
            <w:tcW w:w="1276" w:type="dxa"/>
            <w:tcBorders>
              <w:top w:val="single" w:sz="4" w:space="0" w:color="auto"/>
              <w:left w:val="single" w:sz="4" w:space="0" w:color="auto"/>
              <w:bottom w:val="single" w:sz="4" w:space="0" w:color="auto"/>
              <w:right w:val="single" w:sz="4" w:space="0" w:color="auto"/>
            </w:tcBorders>
          </w:tcPr>
          <w:p w14:paraId="69748CBE"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c>
          <w:tcPr>
            <w:tcW w:w="1275" w:type="dxa"/>
            <w:tcBorders>
              <w:top w:val="single" w:sz="4" w:space="0" w:color="auto"/>
              <w:left w:val="single" w:sz="4" w:space="0" w:color="auto"/>
              <w:bottom w:val="single" w:sz="4" w:space="0" w:color="auto"/>
              <w:right w:val="single" w:sz="4" w:space="0" w:color="auto"/>
            </w:tcBorders>
          </w:tcPr>
          <w:p w14:paraId="37484D0F"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r>
      <w:tr w:rsidR="00A16D34" w14:paraId="34158EB0" w14:textId="77777777" w:rsidTr="008C118A">
        <w:tc>
          <w:tcPr>
            <w:tcW w:w="67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68D63354"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22</w:t>
            </w:r>
          </w:p>
        </w:tc>
        <w:tc>
          <w:tcPr>
            <w:tcW w:w="85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7C7C0FA1"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UN</w:t>
            </w:r>
          </w:p>
        </w:tc>
        <w:tc>
          <w:tcPr>
            <w:tcW w:w="113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3E7085D4"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20</w:t>
            </w:r>
          </w:p>
        </w:tc>
        <w:tc>
          <w:tcPr>
            <w:tcW w:w="113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7DCAF70B"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001.017.110</w:t>
            </w:r>
          </w:p>
        </w:tc>
        <w:tc>
          <w:tcPr>
            <w:tcW w:w="2126"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6E7469D0" w14:textId="77777777" w:rsidR="00A16D34" w:rsidRDefault="00A16D34" w:rsidP="008C118A">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 xml:space="preserve">Jogo de Dominó com 28 </w:t>
            </w:r>
            <w:r>
              <w:rPr>
                <w:rFonts w:ascii="Times New Roman" w:hAnsi="Times New Roman" w:cs="Times New Roman"/>
                <w:color w:val="000000"/>
                <w:shd w:val="clear" w:color="auto" w:fill="FFFFFF"/>
                <w:lang w:val="x-none" w:eastAsia="en-US"/>
              </w:rPr>
              <w:lastRenderedPageBreak/>
              <w:t>peças - Madeira</w:t>
            </w:r>
          </w:p>
          <w:p w14:paraId="030C447B" w14:textId="77777777" w:rsidR="00A16D34" w:rsidRDefault="00A16D34" w:rsidP="008C118A">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 xml:space="preserve">Dominó de Imagens, composto de 28 peças fabricadas em madeira, com dimensões aproximadas de 6x3x0,8cm, pintadas e serigrafada com tinta ultravioleta atóxica em uma das faces. Embalada em caixa de madeira com tampa </w:t>
            </w:r>
            <w:proofErr w:type="spellStart"/>
            <w:r>
              <w:rPr>
                <w:rFonts w:ascii="Times New Roman" w:hAnsi="Times New Roman" w:cs="Times New Roman"/>
                <w:color w:val="000000"/>
                <w:shd w:val="clear" w:color="auto" w:fill="FFFFFF"/>
                <w:lang w:val="x-none" w:eastAsia="en-US"/>
              </w:rPr>
              <w:t>serigrada</w:t>
            </w:r>
            <w:proofErr w:type="spellEnd"/>
            <w:r>
              <w:rPr>
                <w:rFonts w:ascii="Times New Roman" w:hAnsi="Times New Roman" w:cs="Times New Roman"/>
                <w:color w:val="000000"/>
                <w:shd w:val="clear" w:color="auto" w:fill="FFFFFF"/>
                <w:lang w:val="x-none" w:eastAsia="en-US"/>
              </w:rPr>
              <w:t xml:space="preserve"> medindo aproximadamente 23x14x4 cm.</w:t>
            </w:r>
          </w:p>
        </w:tc>
        <w:tc>
          <w:tcPr>
            <w:tcW w:w="1136" w:type="dxa"/>
            <w:tcBorders>
              <w:top w:val="single" w:sz="4" w:space="0" w:color="auto"/>
              <w:left w:val="single" w:sz="4" w:space="0" w:color="auto"/>
              <w:bottom w:val="single" w:sz="4" w:space="0" w:color="auto"/>
              <w:right w:val="single" w:sz="4" w:space="0" w:color="auto"/>
            </w:tcBorders>
          </w:tcPr>
          <w:p w14:paraId="08ABD62A"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c>
          <w:tcPr>
            <w:tcW w:w="1276" w:type="dxa"/>
            <w:tcBorders>
              <w:top w:val="single" w:sz="4" w:space="0" w:color="auto"/>
              <w:left w:val="single" w:sz="4" w:space="0" w:color="auto"/>
              <w:bottom w:val="single" w:sz="4" w:space="0" w:color="auto"/>
              <w:right w:val="single" w:sz="4" w:space="0" w:color="auto"/>
            </w:tcBorders>
          </w:tcPr>
          <w:p w14:paraId="4343B492"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c>
          <w:tcPr>
            <w:tcW w:w="1275" w:type="dxa"/>
            <w:tcBorders>
              <w:top w:val="single" w:sz="4" w:space="0" w:color="auto"/>
              <w:left w:val="single" w:sz="4" w:space="0" w:color="auto"/>
              <w:bottom w:val="single" w:sz="4" w:space="0" w:color="auto"/>
              <w:right w:val="single" w:sz="4" w:space="0" w:color="auto"/>
            </w:tcBorders>
          </w:tcPr>
          <w:p w14:paraId="17730F10"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r>
      <w:tr w:rsidR="00A16D34" w14:paraId="1C175F87" w14:textId="77777777" w:rsidTr="008C118A">
        <w:tc>
          <w:tcPr>
            <w:tcW w:w="67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3A0FC06B"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23</w:t>
            </w:r>
          </w:p>
        </w:tc>
        <w:tc>
          <w:tcPr>
            <w:tcW w:w="85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0955917B"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UN</w:t>
            </w:r>
          </w:p>
        </w:tc>
        <w:tc>
          <w:tcPr>
            <w:tcW w:w="113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32BACF89"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70</w:t>
            </w:r>
          </w:p>
        </w:tc>
        <w:tc>
          <w:tcPr>
            <w:tcW w:w="113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43B888EB"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001.017.177</w:t>
            </w:r>
          </w:p>
        </w:tc>
        <w:tc>
          <w:tcPr>
            <w:tcW w:w="2126"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19698A85" w14:textId="77777777" w:rsidR="00A16D34" w:rsidRDefault="00A16D34" w:rsidP="008C118A">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Jogo das varetas, contendo 32 varetas em cinco cores diferente, fabricada em material plástico não tóxico. Dimensões aproximadas da embalagem (</w:t>
            </w:r>
            <w:proofErr w:type="spellStart"/>
            <w:r>
              <w:rPr>
                <w:rFonts w:ascii="Times New Roman" w:hAnsi="Times New Roman" w:cs="Times New Roman"/>
                <w:color w:val="000000"/>
                <w:shd w:val="clear" w:color="auto" w:fill="FFFFFF"/>
                <w:lang w:val="x-none" w:eastAsia="en-US"/>
              </w:rPr>
              <w:t>CxAxL</w:t>
            </w:r>
            <w:proofErr w:type="spellEnd"/>
            <w:r>
              <w:rPr>
                <w:rFonts w:ascii="Times New Roman" w:hAnsi="Times New Roman" w:cs="Times New Roman"/>
                <w:color w:val="000000"/>
                <w:shd w:val="clear" w:color="auto" w:fill="FFFFFF"/>
                <w:lang w:val="x-none" w:eastAsia="en-US"/>
              </w:rPr>
              <w:t>): 22X6X 6x6cm</w:t>
            </w:r>
          </w:p>
        </w:tc>
        <w:tc>
          <w:tcPr>
            <w:tcW w:w="1136" w:type="dxa"/>
            <w:tcBorders>
              <w:top w:val="single" w:sz="4" w:space="0" w:color="auto"/>
              <w:left w:val="single" w:sz="4" w:space="0" w:color="auto"/>
              <w:bottom w:val="single" w:sz="4" w:space="0" w:color="auto"/>
              <w:right w:val="single" w:sz="4" w:space="0" w:color="auto"/>
            </w:tcBorders>
          </w:tcPr>
          <w:p w14:paraId="00F3E06B"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c>
          <w:tcPr>
            <w:tcW w:w="1276" w:type="dxa"/>
            <w:tcBorders>
              <w:top w:val="single" w:sz="4" w:space="0" w:color="auto"/>
              <w:left w:val="single" w:sz="4" w:space="0" w:color="auto"/>
              <w:bottom w:val="single" w:sz="4" w:space="0" w:color="auto"/>
              <w:right w:val="single" w:sz="4" w:space="0" w:color="auto"/>
            </w:tcBorders>
          </w:tcPr>
          <w:p w14:paraId="26F52304"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c>
          <w:tcPr>
            <w:tcW w:w="1275" w:type="dxa"/>
            <w:tcBorders>
              <w:top w:val="single" w:sz="4" w:space="0" w:color="auto"/>
              <w:left w:val="single" w:sz="4" w:space="0" w:color="auto"/>
              <w:bottom w:val="single" w:sz="4" w:space="0" w:color="auto"/>
              <w:right w:val="single" w:sz="4" w:space="0" w:color="auto"/>
            </w:tcBorders>
          </w:tcPr>
          <w:p w14:paraId="254D287F"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r>
      <w:tr w:rsidR="00A16D34" w14:paraId="77E73759" w14:textId="77777777" w:rsidTr="008C118A">
        <w:tc>
          <w:tcPr>
            <w:tcW w:w="67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47B86F88"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24</w:t>
            </w:r>
          </w:p>
        </w:tc>
        <w:tc>
          <w:tcPr>
            <w:tcW w:w="85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099BA06B"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JG</w:t>
            </w:r>
          </w:p>
        </w:tc>
        <w:tc>
          <w:tcPr>
            <w:tcW w:w="113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3265E929"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4</w:t>
            </w:r>
          </w:p>
        </w:tc>
        <w:tc>
          <w:tcPr>
            <w:tcW w:w="113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0AAE9DE5"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001.017.538</w:t>
            </w:r>
          </w:p>
        </w:tc>
        <w:tc>
          <w:tcPr>
            <w:tcW w:w="2126"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67EBFF0E" w14:textId="77777777" w:rsidR="00A16D34" w:rsidRDefault="00A16D34" w:rsidP="008C118A">
            <w:pPr>
              <w:autoSpaceDE w:val="0"/>
              <w:autoSpaceDN w:val="0"/>
              <w:adjustRightInd w:val="0"/>
              <w:spacing w:line="256" w:lineRule="auto"/>
              <w:jc w:val="both"/>
              <w:rPr>
                <w:rFonts w:ascii="Times New Roman" w:hAnsi="Times New Roman" w:cs="Times New Roman"/>
                <w:color w:val="000000"/>
                <w:shd w:val="clear" w:color="auto" w:fill="FFFFFF"/>
                <w:lang w:eastAsia="en-US"/>
              </w:rPr>
            </w:pPr>
            <w:r>
              <w:rPr>
                <w:rFonts w:ascii="Times New Roman" w:hAnsi="Times New Roman" w:cs="Times New Roman"/>
                <w:color w:val="000000"/>
                <w:shd w:val="clear" w:color="auto" w:fill="FFFFFF"/>
                <w:lang w:val="x-none" w:eastAsia="en-US"/>
              </w:rPr>
              <w:t xml:space="preserve">Jogo Educativo Idoso Demência Reabilitação Estimulação Lógica contendo 18 Placas de </w:t>
            </w:r>
            <w:proofErr w:type="spellStart"/>
            <w:r>
              <w:rPr>
                <w:rFonts w:ascii="Times New Roman" w:hAnsi="Times New Roman" w:cs="Times New Roman"/>
                <w:color w:val="000000"/>
                <w:shd w:val="clear" w:color="auto" w:fill="FFFFFF"/>
                <w:lang w:val="x-none" w:eastAsia="en-US"/>
              </w:rPr>
              <w:t>Sequencia</w:t>
            </w:r>
            <w:proofErr w:type="spellEnd"/>
            <w:r>
              <w:rPr>
                <w:rFonts w:ascii="Times New Roman" w:hAnsi="Times New Roman" w:cs="Times New Roman"/>
                <w:color w:val="000000"/>
                <w:shd w:val="clear" w:color="auto" w:fill="FFFFFF"/>
                <w:lang w:val="x-none" w:eastAsia="en-US"/>
              </w:rPr>
              <w:t xml:space="preserve"> Lógica ( 3 peças para cada </w:t>
            </w:r>
            <w:proofErr w:type="spellStart"/>
            <w:r>
              <w:rPr>
                <w:rFonts w:ascii="Times New Roman" w:hAnsi="Times New Roman" w:cs="Times New Roman"/>
                <w:color w:val="000000"/>
                <w:shd w:val="clear" w:color="auto" w:fill="FFFFFF"/>
                <w:lang w:val="x-none" w:eastAsia="en-US"/>
              </w:rPr>
              <w:t>sequencia</w:t>
            </w:r>
            <w:proofErr w:type="spellEnd"/>
            <w:r>
              <w:rPr>
                <w:rFonts w:ascii="Times New Roman" w:hAnsi="Times New Roman" w:cs="Times New Roman"/>
                <w:color w:val="000000"/>
                <w:shd w:val="clear" w:color="auto" w:fill="FFFFFF"/>
                <w:lang w:val="x-none" w:eastAsia="en-US"/>
              </w:rPr>
              <w:t xml:space="preserve"> ) com 54peças no total . Tamanho grande 7cmx cm</w:t>
            </w:r>
            <w:r>
              <w:rPr>
                <w:rFonts w:ascii="Times New Roman" w:hAnsi="Times New Roman" w:cs="Times New Roman"/>
                <w:color w:val="000000"/>
                <w:shd w:val="clear" w:color="auto" w:fill="FFFFFF"/>
                <w:lang w:eastAsia="en-US"/>
              </w:rPr>
              <w:t>.</w:t>
            </w:r>
          </w:p>
        </w:tc>
        <w:tc>
          <w:tcPr>
            <w:tcW w:w="1136" w:type="dxa"/>
            <w:tcBorders>
              <w:top w:val="single" w:sz="4" w:space="0" w:color="auto"/>
              <w:left w:val="single" w:sz="4" w:space="0" w:color="auto"/>
              <w:bottom w:val="single" w:sz="4" w:space="0" w:color="auto"/>
              <w:right w:val="single" w:sz="4" w:space="0" w:color="auto"/>
            </w:tcBorders>
          </w:tcPr>
          <w:p w14:paraId="63A4A402"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c>
          <w:tcPr>
            <w:tcW w:w="1276" w:type="dxa"/>
            <w:tcBorders>
              <w:top w:val="single" w:sz="4" w:space="0" w:color="auto"/>
              <w:left w:val="single" w:sz="4" w:space="0" w:color="auto"/>
              <w:bottom w:val="single" w:sz="4" w:space="0" w:color="auto"/>
              <w:right w:val="single" w:sz="4" w:space="0" w:color="auto"/>
            </w:tcBorders>
          </w:tcPr>
          <w:p w14:paraId="3E34DE75"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c>
          <w:tcPr>
            <w:tcW w:w="1275" w:type="dxa"/>
            <w:tcBorders>
              <w:top w:val="single" w:sz="4" w:space="0" w:color="auto"/>
              <w:left w:val="single" w:sz="4" w:space="0" w:color="auto"/>
              <w:bottom w:val="single" w:sz="4" w:space="0" w:color="auto"/>
              <w:right w:val="single" w:sz="4" w:space="0" w:color="auto"/>
            </w:tcBorders>
          </w:tcPr>
          <w:p w14:paraId="0D470067"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r>
      <w:tr w:rsidR="00A16D34" w14:paraId="0CBC36FB" w14:textId="77777777" w:rsidTr="008C118A">
        <w:tc>
          <w:tcPr>
            <w:tcW w:w="67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7C43398E"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25</w:t>
            </w:r>
          </w:p>
        </w:tc>
        <w:tc>
          <w:tcPr>
            <w:tcW w:w="85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3A03EFE7"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UN</w:t>
            </w:r>
          </w:p>
        </w:tc>
        <w:tc>
          <w:tcPr>
            <w:tcW w:w="113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44173960"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15</w:t>
            </w:r>
          </w:p>
        </w:tc>
        <w:tc>
          <w:tcPr>
            <w:tcW w:w="113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4A00E427"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001.017.044</w:t>
            </w:r>
          </w:p>
        </w:tc>
        <w:tc>
          <w:tcPr>
            <w:tcW w:w="2126"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1F3D8290" w14:textId="77777777" w:rsidR="00A16D34" w:rsidRDefault="00A16D34" w:rsidP="008C118A">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JOGO LINCE ALFABETO - contendo 1 tabuleiro, 1 saco plástico, 18 fichas, 130 cartelas ilustradas todos os itens em papel cartão. Contém 1 manual de</w:t>
            </w:r>
          </w:p>
          <w:p w14:paraId="15C6925A" w14:textId="77777777" w:rsidR="00A16D34" w:rsidRDefault="00A16D34" w:rsidP="008C118A">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instruções, com dimensões aproximadas de 25,6 x 35,2 x 4,4 cm</w:t>
            </w:r>
          </w:p>
        </w:tc>
        <w:tc>
          <w:tcPr>
            <w:tcW w:w="1136" w:type="dxa"/>
            <w:tcBorders>
              <w:top w:val="single" w:sz="4" w:space="0" w:color="auto"/>
              <w:left w:val="single" w:sz="4" w:space="0" w:color="auto"/>
              <w:bottom w:val="single" w:sz="4" w:space="0" w:color="auto"/>
              <w:right w:val="single" w:sz="4" w:space="0" w:color="auto"/>
            </w:tcBorders>
          </w:tcPr>
          <w:p w14:paraId="7DE93778"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c>
          <w:tcPr>
            <w:tcW w:w="1276" w:type="dxa"/>
            <w:tcBorders>
              <w:top w:val="single" w:sz="4" w:space="0" w:color="auto"/>
              <w:left w:val="single" w:sz="4" w:space="0" w:color="auto"/>
              <w:bottom w:val="single" w:sz="4" w:space="0" w:color="auto"/>
              <w:right w:val="single" w:sz="4" w:space="0" w:color="auto"/>
            </w:tcBorders>
          </w:tcPr>
          <w:p w14:paraId="7702004F"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c>
          <w:tcPr>
            <w:tcW w:w="1275" w:type="dxa"/>
            <w:tcBorders>
              <w:top w:val="single" w:sz="4" w:space="0" w:color="auto"/>
              <w:left w:val="single" w:sz="4" w:space="0" w:color="auto"/>
              <w:bottom w:val="single" w:sz="4" w:space="0" w:color="auto"/>
              <w:right w:val="single" w:sz="4" w:space="0" w:color="auto"/>
            </w:tcBorders>
          </w:tcPr>
          <w:p w14:paraId="22D2D182"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r>
      <w:tr w:rsidR="00A16D34" w14:paraId="174967A4" w14:textId="77777777" w:rsidTr="008C118A">
        <w:tc>
          <w:tcPr>
            <w:tcW w:w="67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2B95EAFD"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26</w:t>
            </w:r>
          </w:p>
        </w:tc>
        <w:tc>
          <w:tcPr>
            <w:tcW w:w="85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3164C168"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UN</w:t>
            </w:r>
          </w:p>
        </w:tc>
        <w:tc>
          <w:tcPr>
            <w:tcW w:w="113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015C6FED"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15</w:t>
            </w:r>
          </w:p>
        </w:tc>
        <w:tc>
          <w:tcPr>
            <w:tcW w:w="113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523E92F7"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001.017.292</w:t>
            </w:r>
          </w:p>
        </w:tc>
        <w:tc>
          <w:tcPr>
            <w:tcW w:w="2126"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4598EC97" w14:textId="77777777" w:rsidR="00A16D34" w:rsidRDefault="00A16D34" w:rsidP="008C118A">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Jogo Pedagógico tabuleiro didático, jogo de encaixe, contendo 76 peças em madeira. O tabuleiro contém números e várias figuras, podendo ser utilizado como quebra cabeça, ábaco aberto, figuras e formas. Cores dos blocos variadas.  Dimensões aproximadas: 35X15X6,5cm</w:t>
            </w:r>
          </w:p>
        </w:tc>
        <w:tc>
          <w:tcPr>
            <w:tcW w:w="1136" w:type="dxa"/>
            <w:tcBorders>
              <w:top w:val="single" w:sz="4" w:space="0" w:color="auto"/>
              <w:left w:val="single" w:sz="4" w:space="0" w:color="auto"/>
              <w:bottom w:val="single" w:sz="4" w:space="0" w:color="auto"/>
              <w:right w:val="single" w:sz="4" w:space="0" w:color="auto"/>
            </w:tcBorders>
          </w:tcPr>
          <w:p w14:paraId="16B94083"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c>
          <w:tcPr>
            <w:tcW w:w="1276" w:type="dxa"/>
            <w:tcBorders>
              <w:top w:val="single" w:sz="4" w:space="0" w:color="auto"/>
              <w:left w:val="single" w:sz="4" w:space="0" w:color="auto"/>
              <w:bottom w:val="single" w:sz="4" w:space="0" w:color="auto"/>
              <w:right w:val="single" w:sz="4" w:space="0" w:color="auto"/>
            </w:tcBorders>
          </w:tcPr>
          <w:p w14:paraId="5BECAB65"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c>
          <w:tcPr>
            <w:tcW w:w="1275" w:type="dxa"/>
            <w:tcBorders>
              <w:top w:val="single" w:sz="4" w:space="0" w:color="auto"/>
              <w:left w:val="single" w:sz="4" w:space="0" w:color="auto"/>
              <w:bottom w:val="single" w:sz="4" w:space="0" w:color="auto"/>
              <w:right w:val="single" w:sz="4" w:space="0" w:color="auto"/>
            </w:tcBorders>
          </w:tcPr>
          <w:p w14:paraId="21781850"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r>
      <w:tr w:rsidR="00A16D34" w14:paraId="6BCA4E4A" w14:textId="77777777" w:rsidTr="008C118A">
        <w:tc>
          <w:tcPr>
            <w:tcW w:w="67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7619C95B"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lastRenderedPageBreak/>
              <w:t>27</w:t>
            </w:r>
          </w:p>
        </w:tc>
        <w:tc>
          <w:tcPr>
            <w:tcW w:w="85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564E8C89"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UN</w:t>
            </w:r>
          </w:p>
        </w:tc>
        <w:tc>
          <w:tcPr>
            <w:tcW w:w="113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1E7253F1"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10</w:t>
            </w:r>
          </w:p>
        </w:tc>
        <w:tc>
          <w:tcPr>
            <w:tcW w:w="113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230AF4CF"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001.017.152</w:t>
            </w:r>
          </w:p>
        </w:tc>
        <w:tc>
          <w:tcPr>
            <w:tcW w:w="2126"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765E5BC6" w14:textId="77777777" w:rsidR="00A16D34" w:rsidRDefault="00A16D34" w:rsidP="008C118A">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JOGO PIZZARIA MALUCA - Jogo em papelão e plástico, contendo 1 tabuleiro, 30 ingredientes, 6 fatias de pizza, 20 cartas “sorte ou azar”, 1 peão, 1 dado, e 1 manual de instruções, com dimensões aproximadas de 37x37x42cm</w:t>
            </w:r>
          </w:p>
        </w:tc>
        <w:tc>
          <w:tcPr>
            <w:tcW w:w="1136" w:type="dxa"/>
            <w:tcBorders>
              <w:top w:val="single" w:sz="4" w:space="0" w:color="auto"/>
              <w:left w:val="single" w:sz="4" w:space="0" w:color="auto"/>
              <w:bottom w:val="single" w:sz="4" w:space="0" w:color="auto"/>
              <w:right w:val="single" w:sz="4" w:space="0" w:color="auto"/>
            </w:tcBorders>
          </w:tcPr>
          <w:p w14:paraId="1CF3AC13"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c>
          <w:tcPr>
            <w:tcW w:w="1276" w:type="dxa"/>
            <w:tcBorders>
              <w:top w:val="single" w:sz="4" w:space="0" w:color="auto"/>
              <w:left w:val="single" w:sz="4" w:space="0" w:color="auto"/>
              <w:bottom w:val="single" w:sz="4" w:space="0" w:color="auto"/>
              <w:right w:val="single" w:sz="4" w:space="0" w:color="auto"/>
            </w:tcBorders>
          </w:tcPr>
          <w:p w14:paraId="4B1D132B"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c>
          <w:tcPr>
            <w:tcW w:w="1275" w:type="dxa"/>
            <w:tcBorders>
              <w:top w:val="single" w:sz="4" w:space="0" w:color="auto"/>
              <w:left w:val="single" w:sz="4" w:space="0" w:color="auto"/>
              <w:bottom w:val="single" w:sz="4" w:space="0" w:color="auto"/>
              <w:right w:val="single" w:sz="4" w:space="0" w:color="auto"/>
            </w:tcBorders>
          </w:tcPr>
          <w:p w14:paraId="3575304A"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r>
      <w:tr w:rsidR="00A16D34" w14:paraId="562053F3" w14:textId="77777777" w:rsidTr="008C118A">
        <w:tc>
          <w:tcPr>
            <w:tcW w:w="67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4B2A4AB1"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28</w:t>
            </w:r>
          </w:p>
        </w:tc>
        <w:tc>
          <w:tcPr>
            <w:tcW w:w="85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30805207"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CX</w:t>
            </w:r>
          </w:p>
        </w:tc>
        <w:tc>
          <w:tcPr>
            <w:tcW w:w="113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45D79555"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20</w:t>
            </w:r>
          </w:p>
        </w:tc>
        <w:tc>
          <w:tcPr>
            <w:tcW w:w="113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7A88BFF5"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001.017.519</w:t>
            </w:r>
          </w:p>
        </w:tc>
        <w:tc>
          <w:tcPr>
            <w:tcW w:w="2126"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6B39114A" w14:textId="77777777" w:rsidR="00A16D34" w:rsidRDefault="00A16D34" w:rsidP="008C118A">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 xml:space="preserve">JOGO RESOLVENDO CONFLITOS - </w:t>
            </w:r>
            <w:proofErr w:type="spellStart"/>
            <w:r>
              <w:rPr>
                <w:rFonts w:ascii="Times New Roman" w:hAnsi="Times New Roman" w:cs="Times New Roman"/>
                <w:color w:val="000000"/>
                <w:shd w:val="clear" w:color="auto" w:fill="FFFFFF"/>
                <w:lang w:val="x-none" w:eastAsia="en-US"/>
              </w:rPr>
              <w:t>idea</w:t>
            </w:r>
            <w:proofErr w:type="spellEnd"/>
            <w:r>
              <w:rPr>
                <w:rFonts w:ascii="Times New Roman" w:hAnsi="Times New Roman" w:cs="Times New Roman"/>
                <w:color w:val="000000"/>
                <w:shd w:val="clear" w:color="auto" w:fill="FFFFFF"/>
                <w:lang w:val="x-none" w:eastAsia="en-US"/>
              </w:rPr>
              <w:t xml:space="preserve"> jogos pedagógicos - caixa contendo 52 cartas de conflito, 01 carta com habilidades e 04 dados - a partir de 10 anos de idade</w:t>
            </w:r>
          </w:p>
        </w:tc>
        <w:tc>
          <w:tcPr>
            <w:tcW w:w="1136" w:type="dxa"/>
            <w:tcBorders>
              <w:top w:val="single" w:sz="4" w:space="0" w:color="auto"/>
              <w:left w:val="single" w:sz="4" w:space="0" w:color="auto"/>
              <w:bottom w:val="single" w:sz="4" w:space="0" w:color="auto"/>
              <w:right w:val="single" w:sz="4" w:space="0" w:color="auto"/>
            </w:tcBorders>
          </w:tcPr>
          <w:p w14:paraId="07592452"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c>
          <w:tcPr>
            <w:tcW w:w="1276" w:type="dxa"/>
            <w:tcBorders>
              <w:top w:val="single" w:sz="4" w:space="0" w:color="auto"/>
              <w:left w:val="single" w:sz="4" w:space="0" w:color="auto"/>
              <w:bottom w:val="single" w:sz="4" w:space="0" w:color="auto"/>
              <w:right w:val="single" w:sz="4" w:space="0" w:color="auto"/>
            </w:tcBorders>
          </w:tcPr>
          <w:p w14:paraId="01D30894"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c>
          <w:tcPr>
            <w:tcW w:w="1275" w:type="dxa"/>
            <w:tcBorders>
              <w:top w:val="single" w:sz="4" w:space="0" w:color="auto"/>
              <w:left w:val="single" w:sz="4" w:space="0" w:color="auto"/>
              <w:bottom w:val="single" w:sz="4" w:space="0" w:color="auto"/>
              <w:right w:val="single" w:sz="4" w:space="0" w:color="auto"/>
            </w:tcBorders>
          </w:tcPr>
          <w:p w14:paraId="17FCBE61"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r>
      <w:tr w:rsidR="00A16D34" w14:paraId="7879D94E" w14:textId="77777777" w:rsidTr="008C118A">
        <w:tc>
          <w:tcPr>
            <w:tcW w:w="67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31417169"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29</w:t>
            </w:r>
          </w:p>
        </w:tc>
        <w:tc>
          <w:tcPr>
            <w:tcW w:w="85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36A8A4B5"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UN</w:t>
            </w:r>
          </w:p>
        </w:tc>
        <w:tc>
          <w:tcPr>
            <w:tcW w:w="113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7EC38C3E"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15</w:t>
            </w:r>
          </w:p>
        </w:tc>
        <w:tc>
          <w:tcPr>
            <w:tcW w:w="113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2EE81438"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001.017.133</w:t>
            </w:r>
          </w:p>
        </w:tc>
        <w:tc>
          <w:tcPr>
            <w:tcW w:w="2126"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185C7F30" w14:textId="77777777" w:rsidR="00A16D34" w:rsidRDefault="00A16D34" w:rsidP="008C118A">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JOGO RESTA UM</w:t>
            </w:r>
            <w:r>
              <w:rPr>
                <w:rFonts w:ascii="Times New Roman" w:hAnsi="Times New Roman" w:cs="Times New Roman"/>
                <w:color w:val="000000"/>
                <w:shd w:val="clear" w:color="auto" w:fill="FFFFFF"/>
                <w:lang w:eastAsia="en-US"/>
              </w:rPr>
              <w:t xml:space="preserve">. </w:t>
            </w:r>
            <w:r>
              <w:rPr>
                <w:rFonts w:ascii="Times New Roman" w:hAnsi="Times New Roman" w:cs="Times New Roman"/>
                <w:color w:val="000000"/>
                <w:shd w:val="clear" w:color="auto" w:fill="FFFFFF"/>
                <w:lang w:val="x-none" w:eastAsia="en-US"/>
              </w:rPr>
              <w:t>Resta um em madeira: Resta um em madeira: 01 Tabuleiro; 32 Peças em MDF.</w:t>
            </w:r>
          </w:p>
        </w:tc>
        <w:tc>
          <w:tcPr>
            <w:tcW w:w="1136" w:type="dxa"/>
            <w:tcBorders>
              <w:top w:val="single" w:sz="4" w:space="0" w:color="auto"/>
              <w:left w:val="single" w:sz="4" w:space="0" w:color="auto"/>
              <w:bottom w:val="single" w:sz="4" w:space="0" w:color="auto"/>
              <w:right w:val="single" w:sz="4" w:space="0" w:color="auto"/>
            </w:tcBorders>
          </w:tcPr>
          <w:p w14:paraId="2F881BEC"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c>
          <w:tcPr>
            <w:tcW w:w="1276" w:type="dxa"/>
            <w:tcBorders>
              <w:top w:val="single" w:sz="4" w:space="0" w:color="auto"/>
              <w:left w:val="single" w:sz="4" w:space="0" w:color="auto"/>
              <w:bottom w:val="single" w:sz="4" w:space="0" w:color="auto"/>
              <w:right w:val="single" w:sz="4" w:space="0" w:color="auto"/>
            </w:tcBorders>
          </w:tcPr>
          <w:p w14:paraId="13A3EB27"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c>
          <w:tcPr>
            <w:tcW w:w="1275" w:type="dxa"/>
            <w:tcBorders>
              <w:top w:val="single" w:sz="4" w:space="0" w:color="auto"/>
              <w:left w:val="single" w:sz="4" w:space="0" w:color="auto"/>
              <w:bottom w:val="single" w:sz="4" w:space="0" w:color="auto"/>
              <w:right w:val="single" w:sz="4" w:space="0" w:color="auto"/>
            </w:tcBorders>
          </w:tcPr>
          <w:p w14:paraId="1280F669"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r>
      <w:tr w:rsidR="00A16D34" w14:paraId="32EAB76D" w14:textId="77777777" w:rsidTr="008C118A">
        <w:tc>
          <w:tcPr>
            <w:tcW w:w="67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75928A41"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30</w:t>
            </w:r>
          </w:p>
        </w:tc>
        <w:tc>
          <w:tcPr>
            <w:tcW w:w="85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11CEE8CF"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UN</w:t>
            </w:r>
          </w:p>
        </w:tc>
        <w:tc>
          <w:tcPr>
            <w:tcW w:w="113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49C61727"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35</w:t>
            </w:r>
          </w:p>
        </w:tc>
        <w:tc>
          <w:tcPr>
            <w:tcW w:w="113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4F7317B9"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001.017.053</w:t>
            </w:r>
          </w:p>
        </w:tc>
        <w:tc>
          <w:tcPr>
            <w:tcW w:w="2126"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0D61E4E9" w14:textId="77777777" w:rsidR="00A16D34" w:rsidRDefault="00A16D34" w:rsidP="008C118A">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 xml:space="preserve">Jogo soletrando, fabricado em madeira 100% reflorestada, contendo 112 peças em madeira, formando 26 palavras com 26 figuras diferentes, cada uma iniciando por uma letra diferente. Contém 01 manual de instruções. Dimensões aproximadas da embalagem 25,4 x 16,4 x 5,3 cm </w:t>
            </w:r>
          </w:p>
        </w:tc>
        <w:tc>
          <w:tcPr>
            <w:tcW w:w="1136" w:type="dxa"/>
            <w:tcBorders>
              <w:top w:val="single" w:sz="4" w:space="0" w:color="auto"/>
              <w:left w:val="single" w:sz="4" w:space="0" w:color="auto"/>
              <w:bottom w:val="single" w:sz="4" w:space="0" w:color="auto"/>
              <w:right w:val="single" w:sz="4" w:space="0" w:color="auto"/>
            </w:tcBorders>
          </w:tcPr>
          <w:p w14:paraId="7F9763CE"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c>
          <w:tcPr>
            <w:tcW w:w="1276" w:type="dxa"/>
            <w:tcBorders>
              <w:top w:val="single" w:sz="4" w:space="0" w:color="auto"/>
              <w:left w:val="single" w:sz="4" w:space="0" w:color="auto"/>
              <w:bottom w:val="single" w:sz="4" w:space="0" w:color="auto"/>
              <w:right w:val="single" w:sz="4" w:space="0" w:color="auto"/>
            </w:tcBorders>
          </w:tcPr>
          <w:p w14:paraId="6DDCD9A2"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c>
          <w:tcPr>
            <w:tcW w:w="1275" w:type="dxa"/>
            <w:tcBorders>
              <w:top w:val="single" w:sz="4" w:space="0" w:color="auto"/>
              <w:left w:val="single" w:sz="4" w:space="0" w:color="auto"/>
              <w:bottom w:val="single" w:sz="4" w:space="0" w:color="auto"/>
              <w:right w:val="single" w:sz="4" w:space="0" w:color="auto"/>
            </w:tcBorders>
          </w:tcPr>
          <w:p w14:paraId="4C96092C"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r>
      <w:tr w:rsidR="00A16D34" w14:paraId="758B05A8" w14:textId="77777777" w:rsidTr="008C118A">
        <w:tc>
          <w:tcPr>
            <w:tcW w:w="67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718B8D49"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31</w:t>
            </w:r>
          </w:p>
        </w:tc>
        <w:tc>
          <w:tcPr>
            <w:tcW w:w="85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11B82EAC"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UN</w:t>
            </w:r>
          </w:p>
        </w:tc>
        <w:tc>
          <w:tcPr>
            <w:tcW w:w="113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61E3276B"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15</w:t>
            </w:r>
          </w:p>
        </w:tc>
        <w:tc>
          <w:tcPr>
            <w:tcW w:w="113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626C10C8"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001.017.155</w:t>
            </w:r>
          </w:p>
        </w:tc>
        <w:tc>
          <w:tcPr>
            <w:tcW w:w="2126"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66CCAB7C" w14:textId="77777777" w:rsidR="00A16D34" w:rsidRDefault="00A16D34" w:rsidP="008C118A">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Jogo Super trunfo - Animais Selvagens, contendo 1 baralho com 32 cartas de 58X88mm com imagens e informações de animais selvagens fabricada em papel cartão, 1 manual de instruções e 1 caixinha plástica. Dimensões aproximadas da embalagem (</w:t>
            </w:r>
            <w:proofErr w:type="spellStart"/>
            <w:r>
              <w:rPr>
                <w:rFonts w:ascii="Times New Roman" w:hAnsi="Times New Roman" w:cs="Times New Roman"/>
                <w:color w:val="000000"/>
                <w:shd w:val="clear" w:color="auto" w:fill="FFFFFF"/>
                <w:lang w:val="x-none" w:eastAsia="en-US"/>
              </w:rPr>
              <w:t>CxAxL</w:t>
            </w:r>
            <w:proofErr w:type="spellEnd"/>
            <w:r>
              <w:rPr>
                <w:rFonts w:ascii="Times New Roman" w:hAnsi="Times New Roman" w:cs="Times New Roman"/>
                <w:color w:val="000000"/>
                <w:shd w:val="clear" w:color="auto" w:fill="FFFFFF"/>
                <w:lang w:val="x-none" w:eastAsia="en-US"/>
              </w:rPr>
              <w:t>): 10x15.2x02</w:t>
            </w:r>
          </w:p>
        </w:tc>
        <w:tc>
          <w:tcPr>
            <w:tcW w:w="1136" w:type="dxa"/>
            <w:tcBorders>
              <w:top w:val="single" w:sz="4" w:space="0" w:color="auto"/>
              <w:left w:val="single" w:sz="4" w:space="0" w:color="auto"/>
              <w:bottom w:val="single" w:sz="4" w:space="0" w:color="auto"/>
              <w:right w:val="single" w:sz="4" w:space="0" w:color="auto"/>
            </w:tcBorders>
          </w:tcPr>
          <w:p w14:paraId="54DBA44A"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c>
          <w:tcPr>
            <w:tcW w:w="1276" w:type="dxa"/>
            <w:tcBorders>
              <w:top w:val="single" w:sz="4" w:space="0" w:color="auto"/>
              <w:left w:val="single" w:sz="4" w:space="0" w:color="auto"/>
              <w:bottom w:val="single" w:sz="4" w:space="0" w:color="auto"/>
              <w:right w:val="single" w:sz="4" w:space="0" w:color="auto"/>
            </w:tcBorders>
          </w:tcPr>
          <w:p w14:paraId="093A8879"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c>
          <w:tcPr>
            <w:tcW w:w="1275" w:type="dxa"/>
            <w:tcBorders>
              <w:top w:val="single" w:sz="4" w:space="0" w:color="auto"/>
              <w:left w:val="single" w:sz="4" w:space="0" w:color="auto"/>
              <w:bottom w:val="single" w:sz="4" w:space="0" w:color="auto"/>
              <w:right w:val="single" w:sz="4" w:space="0" w:color="auto"/>
            </w:tcBorders>
          </w:tcPr>
          <w:p w14:paraId="2592386A"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r>
      <w:tr w:rsidR="00A16D34" w14:paraId="00DE15E2" w14:textId="77777777" w:rsidTr="008C118A">
        <w:tc>
          <w:tcPr>
            <w:tcW w:w="67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71650559"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32</w:t>
            </w:r>
          </w:p>
        </w:tc>
        <w:tc>
          <w:tcPr>
            <w:tcW w:w="85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4B8B2955"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UN</w:t>
            </w:r>
          </w:p>
        </w:tc>
        <w:tc>
          <w:tcPr>
            <w:tcW w:w="113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34BD816A"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27</w:t>
            </w:r>
          </w:p>
        </w:tc>
        <w:tc>
          <w:tcPr>
            <w:tcW w:w="113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651A89AF"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001.017.500</w:t>
            </w:r>
          </w:p>
        </w:tc>
        <w:tc>
          <w:tcPr>
            <w:tcW w:w="2126"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4620F808" w14:textId="77777777" w:rsidR="00A16D34" w:rsidRDefault="00A16D34" w:rsidP="008C118A">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Jogo Tabuleiro da Ansiedade, composto por:</w:t>
            </w:r>
          </w:p>
          <w:p w14:paraId="79D8359A" w14:textId="77777777" w:rsidR="00A16D34" w:rsidRDefault="00A16D34" w:rsidP="008C118A">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w:t>
            </w:r>
            <w:r>
              <w:rPr>
                <w:rFonts w:ascii="Times New Roman" w:hAnsi="Times New Roman" w:cs="Times New Roman"/>
                <w:color w:val="000000"/>
                <w:shd w:val="clear" w:color="auto" w:fill="FFFFFF"/>
                <w:lang w:val="x-none" w:eastAsia="en-US"/>
              </w:rPr>
              <w:tab/>
              <w:t>1 tabuleiro;</w:t>
            </w:r>
          </w:p>
          <w:p w14:paraId="768D47F5" w14:textId="77777777" w:rsidR="00A16D34" w:rsidRDefault="00A16D34" w:rsidP="008C118A">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w:t>
            </w:r>
            <w:r>
              <w:rPr>
                <w:rFonts w:ascii="Times New Roman" w:hAnsi="Times New Roman" w:cs="Times New Roman"/>
                <w:color w:val="000000"/>
                <w:shd w:val="clear" w:color="auto" w:fill="FFFFFF"/>
                <w:lang w:val="x-none" w:eastAsia="en-US"/>
              </w:rPr>
              <w:tab/>
              <w:t>1 dado;</w:t>
            </w:r>
          </w:p>
          <w:p w14:paraId="250E7B51" w14:textId="77777777" w:rsidR="00A16D34" w:rsidRDefault="00A16D34" w:rsidP="008C118A">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w:t>
            </w:r>
            <w:r>
              <w:rPr>
                <w:rFonts w:ascii="Times New Roman" w:hAnsi="Times New Roman" w:cs="Times New Roman"/>
                <w:color w:val="000000"/>
                <w:shd w:val="clear" w:color="auto" w:fill="FFFFFF"/>
                <w:lang w:val="x-none" w:eastAsia="en-US"/>
              </w:rPr>
              <w:tab/>
              <w:t>2 pinos;</w:t>
            </w:r>
          </w:p>
          <w:p w14:paraId="379D88E6" w14:textId="77777777" w:rsidR="00A16D34" w:rsidRDefault="00A16D34" w:rsidP="008C118A">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w:t>
            </w:r>
            <w:r>
              <w:rPr>
                <w:rFonts w:ascii="Times New Roman" w:hAnsi="Times New Roman" w:cs="Times New Roman"/>
                <w:color w:val="000000"/>
                <w:shd w:val="clear" w:color="auto" w:fill="FFFFFF"/>
                <w:lang w:val="x-none" w:eastAsia="en-US"/>
              </w:rPr>
              <w:tab/>
              <w:t xml:space="preserve">21 cartas azuis </w:t>
            </w:r>
            <w:r>
              <w:rPr>
                <w:rFonts w:ascii="Times New Roman" w:hAnsi="Times New Roman" w:cs="Times New Roman"/>
                <w:color w:val="000000"/>
                <w:shd w:val="clear" w:color="auto" w:fill="FFFFFF"/>
                <w:lang w:val="x-none" w:eastAsia="en-US"/>
              </w:rPr>
              <w:lastRenderedPageBreak/>
              <w:t xml:space="preserve">"situações </w:t>
            </w:r>
            <w:proofErr w:type="spellStart"/>
            <w:r>
              <w:rPr>
                <w:rFonts w:ascii="Times New Roman" w:hAnsi="Times New Roman" w:cs="Times New Roman"/>
                <w:color w:val="000000"/>
                <w:shd w:val="clear" w:color="auto" w:fill="FFFFFF"/>
                <w:lang w:val="x-none" w:eastAsia="en-US"/>
              </w:rPr>
              <w:t>ansiogênicas</w:t>
            </w:r>
            <w:proofErr w:type="spellEnd"/>
            <w:r>
              <w:rPr>
                <w:rFonts w:ascii="Times New Roman" w:hAnsi="Times New Roman" w:cs="Times New Roman"/>
                <w:color w:val="000000"/>
                <w:shd w:val="clear" w:color="auto" w:fill="FFFFFF"/>
                <w:lang w:val="x-none" w:eastAsia="en-US"/>
              </w:rPr>
              <w:t>";</w:t>
            </w:r>
          </w:p>
          <w:p w14:paraId="3199BB6B" w14:textId="77777777" w:rsidR="00A16D34" w:rsidRDefault="00A16D34" w:rsidP="008C118A">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w:t>
            </w:r>
            <w:r>
              <w:rPr>
                <w:rFonts w:ascii="Times New Roman" w:hAnsi="Times New Roman" w:cs="Times New Roman"/>
                <w:color w:val="000000"/>
                <w:shd w:val="clear" w:color="auto" w:fill="FFFFFF"/>
                <w:lang w:val="x-none" w:eastAsia="en-US"/>
              </w:rPr>
              <w:tab/>
              <w:t>20 cartas verdes "sensações fisiológicas naturais da ansiedade";</w:t>
            </w:r>
          </w:p>
          <w:p w14:paraId="71B7C5DE" w14:textId="77777777" w:rsidR="00A16D34" w:rsidRDefault="00A16D34" w:rsidP="008C118A">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w:t>
            </w:r>
            <w:r>
              <w:rPr>
                <w:rFonts w:ascii="Times New Roman" w:hAnsi="Times New Roman" w:cs="Times New Roman"/>
                <w:color w:val="000000"/>
                <w:shd w:val="clear" w:color="auto" w:fill="FFFFFF"/>
                <w:lang w:val="x-none" w:eastAsia="en-US"/>
              </w:rPr>
              <w:tab/>
              <w:t>20 cartas brancas "distorções cognitivas";</w:t>
            </w:r>
          </w:p>
          <w:p w14:paraId="322ED939" w14:textId="77777777" w:rsidR="00A16D34" w:rsidRDefault="00A16D34" w:rsidP="008C118A">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w:t>
            </w:r>
            <w:r>
              <w:rPr>
                <w:rFonts w:ascii="Times New Roman" w:hAnsi="Times New Roman" w:cs="Times New Roman"/>
                <w:color w:val="000000"/>
                <w:shd w:val="clear" w:color="auto" w:fill="FFFFFF"/>
                <w:lang w:val="x-none" w:eastAsia="en-US"/>
              </w:rPr>
              <w:tab/>
              <w:t>18 cartas amarelas "reações emocionais";</w:t>
            </w:r>
          </w:p>
          <w:p w14:paraId="4A50380C" w14:textId="77777777" w:rsidR="00A16D34" w:rsidRDefault="00A16D34" w:rsidP="008C118A">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w:t>
            </w:r>
            <w:r>
              <w:rPr>
                <w:rFonts w:ascii="Times New Roman" w:hAnsi="Times New Roman" w:cs="Times New Roman"/>
                <w:color w:val="000000"/>
                <w:shd w:val="clear" w:color="auto" w:fill="FFFFFF"/>
                <w:lang w:val="x-none" w:eastAsia="en-US"/>
              </w:rPr>
              <w:tab/>
              <w:t>25 cartas marrons "comportamento”;</w:t>
            </w:r>
          </w:p>
          <w:p w14:paraId="0283041F" w14:textId="77777777" w:rsidR="00A16D34" w:rsidRDefault="00A16D34" w:rsidP="008C118A">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w:t>
            </w:r>
            <w:r>
              <w:rPr>
                <w:rFonts w:ascii="Times New Roman" w:hAnsi="Times New Roman" w:cs="Times New Roman"/>
                <w:color w:val="000000"/>
                <w:shd w:val="clear" w:color="auto" w:fill="FFFFFF"/>
                <w:lang w:val="x-none" w:eastAsia="en-US"/>
              </w:rPr>
              <w:tab/>
              <w:t xml:space="preserve">4 cartas vermelhas "questionamentos gerais". Formato: 16 x 11,5 cm </w:t>
            </w:r>
          </w:p>
          <w:p w14:paraId="7741D1FB" w14:textId="77777777" w:rsidR="00A16D34" w:rsidRDefault="00A16D34" w:rsidP="008C118A">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w:t>
            </w:r>
            <w:r>
              <w:rPr>
                <w:rFonts w:ascii="Times New Roman" w:hAnsi="Times New Roman" w:cs="Times New Roman"/>
                <w:color w:val="000000"/>
                <w:shd w:val="clear" w:color="auto" w:fill="FFFFFF"/>
                <w:lang w:val="x-none" w:eastAsia="en-US"/>
              </w:rPr>
              <w:tab/>
              <w:t>peso: 218g.</w:t>
            </w:r>
          </w:p>
          <w:p w14:paraId="33217748" w14:textId="77777777" w:rsidR="00A16D34" w:rsidRDefault="00A16D34" w:rsidP="008C118A">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Conteúdo: 108 Cartas, 02 Pinos, 1 Dado, 1 Tabuleiro e 01 Manual de instruções.</w:t>
            </w:r>
          </w:p>
        </w:tc>
        <w:tc>
          <w:tcPr>
            <w:tcW w:w="1136" w:type="dxa"/>
            <w:tcBorders>
              <w:top w:val="single" w:sz="4" w:space="0" w:color="auto"/>
              <w:left w:val="single" w:sz="4" w:space="0" w:color="auto"/>
              <w:bottom w:val="single" w:sz="4" w:space="0" w:color="auto"/>
              <w:right w:val="single" w:sz="4" w:space="0" w:color="auto"/>
            </w:tcBorders>
          </w:tcPr>
          <w:p w14:paraId="25E9E1B2"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c>
          <w:tcPr>
            <w:tcW w:w="1276" w:type="dxa"/>
            <w:tcBorders>
              <w:top w:val="single" w:sz="4" w:space="0" w:color="auto"/>
              <w:left w:val="single" w:sz="4" w:space="0" w:color="auto"/>
              <w:bottom w:val="single" w:sz="4" w:space="0" w:color="auto"/>
              <w:right w:val="single" w:sz="4" w:space="0" w:color="auto"/>
            </w:tcBorders>
          </w:tcPr>
          <w:p w14:paraId="188429A8"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c>
          <w:tcPr>
            <w:tcW w:w="1275" w:type="dxa"/>
            <w:tcBorders>
              <w:top w:val="single" w:sz="4" w:space="0" w:color="auto"/>
              <w:left w:val="single" w:sz="4" w:space="0" w:color="auto"/>
              <w:bottom w:val="single" w:sz="4" w:space="0" w:color="auto"/>
              <w:right w:val="single" w:sz="4" w:space="0" w:color="auto"/>
            </w:tcBorders>
          </w:tcPr>
          <w:p w14:paraId="213ECA28"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r>
      <w:tr w:rsidR="00A16D34" w14:paraId="55E3192B" w14:textId="77777777" w:rsidTr="008C118A">
        <w:tc>
          <w:tcPr>
            <w:tcW w:w="67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62FA3F2A"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33</w:t>
            </w:r>
          </w:p>
        </w:tc>
        <w:tc>
          <w:tcPr>
            <w:tcW w:w="85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355613B6"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JG</w:t>
            </w:r>
          </w:p>
        </w:tc>
        <w:tc>
          <w:tcPr>
            <w:tcW w:w="113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423F102C"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4</w:t>
            </w:r>
          </w:p>
        </w:tc>
        <w:tc>
          <w:tcPr>
            <w:tcW w:w="113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085C46C6"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001.017.534</w:t>
            </w:r>
          </w:p>
        </w:tc>
        <w:tc>
          <w:tcPr>
            <w:tcW w:w="2126"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5713C4CA" w14:textId="77777777" w:rsidR="00A16D34" w:rsidRDefault="00A16D34" w:rsidP="008C118A">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Jogo Terapêutico para Idosos Tempos de Lembrar, com 106 cartas medidas 12 × 10,2 × 2,7 cm.</w:t>
            </w:r>
            <w:r>
              <w:rPr>
                <w:rFonts w:ascii="Times New Roman" w:hAnsi="Times New Roman" w:cs="Times New Roman"/>
                <w:color w:val="000000"/>
                <w:shd w:val="clear" w:color="auto" w:fill="FFFFFF"/>
                <w:lang w:val="x-none" w:eastAsia="en-US"/>
              </w:rPr>
              <w:tab/>
            </w:r>
          </w:p>
        </w:tc>
        <w:tc>
          <w:tcPr>
            <w:tcW w:w="1136" w:type="dxa"/>
            <w:tcBorders>
              <w:top w:val="single" w:sz="4" w:space="0" w:color="auto"/>
              <w:left w:val="single" w:sz="4" w:space="0" w:color="auto"/>
              <w:bottom w:val="single" w:sz="4" w:space="0" w:color="auto"/>
              <w:right w:val="single" w:sz="4" w:space="0" w:color="auto"/>
            </w:tcBorders>
          </w:tcPr>
          <w:p w14:paraId="2C714F54"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c>
          <w:tcPr>
            <w:tcW w:w="1276" w:type="dxa"/>
            <w:tcBorders>
              <w:top w:val="single" w:sz="4" w:space="0" w:color="auto"/>
              <w:left w:val="single" w:sz="4" w:space="0" w:color="auto"/>
              <w:bottom w:val="single" w:sz="4" w:space="0" w:color="auto"/>
              <w:right w:val="single" w:sz="4" w:space="0" w:color="auto"/>
            </w:tcBorders>
          </w:tcPr>
          <w:p w14:paraId="11FD0A1B"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c>
          <w:tcPr>
            <w:tcW w:w="1275" w:type="dxa"/>
            <w:tcBorders>
              <w:top w:val="single" w:sz="4" w:space="0" w:color="auto"/>
              <w:left w:val="single" w:sz="4" w:space="0" w:color="auto"/>
              <w:bottom w:val="single" w:sz="4" w:space="0" w:color="auto"/>
              <w:right w:val="single" w:sz="4" w:space="0" w:color="auto"/>
            </w:tcBorders>
          </w:tcPr>
          <w:p w14:paraId="33797750"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r>
      <w:tr w:rsidR="00A16D34" w14:paraId="575A81F9" w14:textId="77777777" w:rsidTr="008C118A">
        <w:tc>
          <w:tcPr>
            <w:tcW w:w="67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0449700D"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34</w:t>
            </w:r>
          </w:p>
        </w:tc>
        <w:tc>
          <w:tcPr>
            <w:tcW w:w="85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105C45A4"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UN</w:t>
            </w:r>
          </w:p>
        </w:tc>
        <w:tc>
          <w:tcPr>
            <w:tcW w:w="113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3EE870C8"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20</w:t>
            </w:r>
          </w:p>
        </w:tc>
        <w:tc>
          <w:tcPr>
            <w:tcW w:w="113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763B7814"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001.017.019</w:t>
            </w:r>
          </w:p>
        </w:tc>
        <w:tc>
          <w:tcPr>
            <w:tcW w:w="2126"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627A85C8" w14:textId="77777777" w:rsidR="00A16D34" w:rsidRDefault="00A16D34" w:rsidP="008C118A">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Jogo/baralho - Quase morri de raiva, jogo terapêutico</w:t>
            </w:r>
          </w:p>
          <w:p w14:paraId="116B46DD" w14:textId="77777777" w:rsidR="00A16D34" w:rsidRDefault="00A16D34" w:rsidP="008C118A">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 xml:space="preserve">Jogo Quase morri de Raiva: contém cartões em papel cartão distribuídas em conjuntos sendo: </w:t>
            </w:r>
          </w:p>
          <w:p w14:paraId="5B8A53C4" w14:textId="77777777" w:rsidR="00A16D34" w:rsidRDefault="00A16D34" w:rsidP="008C118A">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w:t>
            </w:r>
            <w:r>
              <w:rPr>
                <w:rFonts w:ascii="Times New Roman" w:hAnsi="Times New Roman" w:cs="Times New Roman"/>
                <w:color w:val="000000"/>
                <w:shd w:val="clear" w:color="auto" w:fill="FFFFFF"/>
                <w:lang w:val="x-none" w:eastAsia="en-US"/>
              </w:rPr>
              <w:tab/>
              <w:t>1 Conjunto de “sentimento” com 35 cartões</w:t>
            </w:r>
          </w:p>
          <w:p w14:paraId="64BC6AFB" w14:textId="77777777" w:rsidR="00A16D34" w:rsidRDefault="00A16D34" w:rsidP="008C118A">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w:t>
            </w:r>
            <w:r>
              <w:rPr>
                <w:rFonts w:ascii="Times New Roman" w:hAnsi="Times New Roman" w:cs="Times New Roman"/>
                <w:color w:val="000000"/>
                <w:shd w:val="clear" w:color="auto" w:fill="FFFFFF"/>
                <w:lang w:val="x-none" w:eastAsia="en-US"/>
              </w:rPr>
              <w:tab/>
              <w:t>1 Conjunto de “coisas” com 35 cartões</w:t>
            </w:r>
          </w:p>
          <w:p w14:paraId="2B6104CA" w14:textId="77777777" w:rsidR="00A16D34" w:rsidRDefault="00A16D34" w:rsidP="008C118A">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w:t>
            </w:r>
            <w:r>
              <w:rPr>
                <w:rFonts w:ascii="Times New Roman" w:hAnsi="Times New Roman" w:cs="Times New Roman"/>
                <w:color w:val="000000"/>
                <w:shd w:val="clear" w:color="auto" w:fill="FFFFFF"/>
                <w:lang w:val="x-none" w:eastAsia="en-US"/>
              </w:rPr>
              <w:tab/>
              <w:t>1 Conjunto de “lugar” com 35 cartões</w:t>
            </w:r>
          </w:p>
          <w:p w14:paraId="4401788C" w14:textId="77777777" w:rsidR="00A16D34" w:rsidRDefault="00A16D34" w:rsidP="008C118A">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w:t>
            </w:r>
            <w:r>
              <w:rPr>
                <w:rFonts w:ascii="Times New Roman" w:hAnsi="Times New Roman" w:cs="Times New Roman"/>
                <w:color w:val="000000"/>
                <w:shd w:val="clear" w:color="auto" w:fill="FFFFFF"/>
                <w:lang w:val="x-none" w:eastAsia="en-US"/>
              </w:rPr>
              <w:tab/>
              <w:t>1 Conjunto de “pessoa” com 35 cartões</w:t>
            </w:r>
          </w:p>
          <w:p w14:paraId="077A716C" w14:textId="77777777" w:rsidR="00A16D34" w:rsidRDefault="00A16D34" w:rsidP="008C118A">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w:t>
            </w:r>
            <w:r>
              <w:rPr>
                <w:rFonts w:ascii="Times New Roman" w:hAnsi="Times New Roman" w:cs="Times New Roman"/>
                <w:color w:val="000000"/>
                <w:shd w:val="clear" w:color="auto" w:fill="FFFFFF"/>
                <w:lang w:val="x-none" w:eastAsia="en-US"/>
              </w:rPr>
              <w:tab/>
              <w:t>1 Conjunto de “ação” com 35 cartões</w:t>
            </w:r>
          </w:p>
          <w:p w14:paraId="7F5DF88C" w14:textId="77777777" w:rsidR="00A16D34" w:rsidRDefault="00A16D34" w:rsidP="008C118A">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Dimensões aproximadas do produto: 12,5x5,0 cm.</w:t>
            </w:r>
          </w:p>
        </w:tc>
        <w:tc>
          <w:tcPr>
            <w:tcW w:w="1136" w:type="dxa"/>
            <w:tcBorders>
              <w:top w:val="single" w:sz="4" w:space="0" w:color="auto"/>
              <w:left w:val="single" w:sz="4" w:space="0" w:color="auto"/>
              <w:bottom w:val="single" w:sz="4" w:space="0" w:color="auto"/>
              <w:right w:val="single" w:sz="4" w:space="0" w:color="auto"/>
            </w:tcBorders>
          </w:tcPr>
          <w:p w14:paraId="53151B87"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c>
          <w:tcPr>
            <w:tcW w:w="1276" w:type="dxa"/>
            <w:tcBorders>
              <w:top w:val="single" w:sz="4" w:space="0" w:color="auto"/>
              <w:left w:val="single" w:sz="4" w:space="0" w:color="auto"/>
              <w:bottom w:val="single" w:sz="4" w:space="0" w:color="auto"/>
              <w:right w:val="single" w:sz="4" w:space="0" w:color="auto"/>
            </w:tcBorders>
          </w:tcPr>
          <w:p w14:paraId="6BCDEFDE"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c>
          <w:tcPr>
            <w:tcW w:w="1275" w:type="dxa"/>
            <w:tcBorders>
              <w:top w:val="single" w:sz="4" w:space="0" w:color="auto"/>
              <w:left w:val="single" w:sz="4" w:space="0" w:color="auto"/>
              <w:bottom w:val="single" w:sz="4" w:space="0" w:color="auto"/>
              <w:right w:val="single" w:sz="4" w:space="0" w:color="auto"/>
            </w:tcBorders>
          </w:tcPr>
          <w:p w14:paraId="56781215"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r>
      <w:tr w:rsidR="00A16D34" w14:paraId="55D77522" w14:textId="77777777" w:rsidTr="008C118A">
        <w:tc>
          <w:tcPr>
            <w:tcW w:w="67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46391F33"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35</w:t>
            </w:r>
          </w:p>
        </w:tc>
        <w:tc>
          <w:tcPr>
            <w:tcW w:w="85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186EB707"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UN</w:t>
            </w:r>
          </w:p>
        </w:tc>
        <w:tc>
          <w:tcPr>
            <w:tcW w:w="113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6A7056AA"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60</w:t>
            </w:r>
          </w:p>
        </w:tc>
        <w:tc>
          <w:tcPr>
            <w:tcW w:w="113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72B9B0C4"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001.017.508</w:t>
            </w:r>
          </w:p>
        </w:tc>
        <w:tc>
          <w:tcPr>
            <w:tcW w:w="2126"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58BF3674" w14:textId="77777777" w:rsidR="00A16D34" w:rsidRDefault="00A16D34" w:rsidP="008C118A">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 xml:space="preserve">Kit animais da fazenda, fabricados em plástico atóxico de alta qualidade, coloridos, acabamento sem rebarbas, contendo no mínimo 15 peças, sendo de espécies diferentes. Os animais medem em média </w:t>
            </w:r>
            <w:r>
              <w:rPr>
                <w:rFonts w:ascii="Times New Roman" w:hAnsi="Times New Roman" w:cs="Times New Roman"/>
                <w:color w:val="000000"/>
                <w:shd w:val="clear" w:color="auto" w:fill="FFFFFF"/>
                <w:lang w:val="x-none" w:eastAsia="en-US"/>
              </w:rPr>
              <w:lastRenderedPageBreak/>
              <w:t>8cm, podendo variar de acordo com o animal. Não seguem padrão de escala. Acondicionados em embalagem plástica transparente.</w:t>
            </w:r>
          </w:p>
        </w:tc>
        <w:tc>
          <w:tcPr>
            <w:tcW w:w="1136" w:type="dxa"/>
            <w:tcBorders>
              <w:top w:val="single" w:sz="4" w:space="0" w:color="auto"/>
              <w:left w:val="single" w:sz="4" w:space="0" w:color="auto"/>
              <w:bottom w:val="single" w:sz="4" w:space="0" w:color="auto"/>
              <w:right w:val="single" w:sz="4" w:space="0" w:color="auto"/>
            </w:tcBorders>
          </w:tcPr>
          <w:p w14:paraId="3A98E5AB"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c>
          <w:tcPr>
            <w:tcW w:w="1276" w:type="dxa"/>
            <w:tcBorders>
              <w:top w:val="single" w:sz="4" w:space="0" w:color="auto"/>
              <w:left w:val="single" w:sz="4" w:space="0" w:color="auto"/>
              <w:bottom w:val="single" w:sz="4" w:space="0" w:color="auto"/>
              <w:right w:val="single" w:sz="4" w:space="0" w:color="auto"/>
            </w:tcBorders>
          </w:tcPr>
          <w:p w14:paraId="16AFAFAF"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c>
          <w:tcPr>
            <w:tcW w:w="1275" w:type="dxa"/>
            <w:tcBorders>
              <w:top w:val="single" w:sz="4" w:space="0" w:color="auto"/>
              <w:left w:val="single" w:sz="4" w:space="0" w:color="auto"/>
              <w:bottom w:val="single" w:sz="4" w:space="0" w:color="auto"/>
              <w:right w:val="single" w:sz="4" w:space="0" w:color="auto"/>
            </w:tcBorders>
          </w:tcPr>
          <w:p w14:paraId="6CF388E4"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r>
      <w:tr w:rsidR="00A16D34" w14:paraId="1E5777BF" w14:textId="77777777" w:rsidTr="008C118A">
        <w:tc>
          <w:tcPr>
            <w:tcW w:w="67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45B57F2E"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36</w:t>
            </w:r>
          </w:p>
        </w:tc>
        <w:tc>
          <w:tcPr>
            <w:tcW w:w="85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5EDCDBC7"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UN</w:t>
            </w:r>
          </w:p>
        </w:tc>
        <w:tc>
          <w:tcPr>
            <w:tcW w:w="113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59E859DA"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15</w:t>
            </w:r>
          </w:p>
        </w:tc>
        <w:tc>
          <w:tcPr>
            <w:tcW w:w="113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41CBE400"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001.017.497</w:t>
            </w:r>
          </w:p>
        </w:tc>
        <w:tc>
          <w:tcPr>
            <w:tcW w:w="2126"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45F6ABBE" w14:textId="77777777" w:rsidR="00A16D34" w:rsidRDefault="00A16D34" w:rsidP="008C118A">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Kit contendo 03 unidades de quebra-Cabeça fabricado em papelão, com espessura mínima de 1,5mm:</w:t>
            </w:r>
          </w:p>
          <w:p w14:paraId="23276667" w14:textId="77777777" w:rsidR="00A16D34" w:rsidRDefault="00A16D34" w:rsidP="008C118A">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Uma unidade de cada quebra-cabeça para as faixas etárias de +3 anos, +5 anos, + 7 anos. Deve conter 16 peças, 50 peças e 200 peças, respectivamente. Dimensões aproximadas: 30,5 x 45,3 cm.</w:t>
            </w:r>
          </w:p>
        </w:tc>
        <w:tc>
          <w:tcPr>
            <w:tcW w:w="1136" w:type="dxa"/>
            <w:tcBorders>
              <w:top w:val="single" w:sz="4" w:space="0" w:color="auto"/>
              <w:left w:val="single" w:sz="4" w:space="0" w:color="auto"/>
              <w:bottom w:val="single" w:sz="4" w:space="0" w:color="auto"/>
              <w:right w:val="single" w:sz="4" w:space="0" w:color="auto"/>
            </w:tcBorders>
          </w:tcPr>
          <w:p w14:paraId="399030BF"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c>
          <w:tcPr>
            <w:tcW w:w="1276" w:type="dxa"/>
            <w:tcBorders>
              <w:top w:val="single" w:sz="4" w:space="0" w:color="auto"/>
              <w:left w:val="single" w:sz="4" w:space="0" w:color="auto"/>
              <w:bottom w:val="single" w:sz="4" w:space="0" w:color="auto"/>
              <w:right w:val="single" w:sz="4" w:space="0" w:color="auto"/>
            </w:tcBorders>
          </w:tcPr>
          <w:p w14:paraId="6BAAD31F"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c>
          <w:tcPr>
            <w:tcW w:w="1275" w:type="dxa"/>
            <w:tcBorders>
              <w:top w:val="single" w:sz="4" w:space="0" w:color="auto"/>
              <w:left w:val="single" w:sz="4" w:space="0" w:color="auto"/>
              <w:bottom w:val="single" w:sz="4" w:space="0" w:color="auto"/>
              <w:right w:val="single" w:sz="4" w:space="0" w:color="auto"/>
            </w:tcBorders>
          </w:tcPr>
          <w:p w14:paraId="13722DE5"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r>
      <w:tr w:rsidR="00A16D34" w14:paraId="44EA4B17" w14:textId="77777777" w:rsidTr="008C118A">
        <w:tc>
          <w:tcPr>
            <w:tcW w:w="67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1C998DCA"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37</w:t>
            </w:r>
          </w:p>
        </w:tc>
        <w:tc>
          <w:tcPr>
            <w:tcW w:w="85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49E14916"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KIT</w:t>
            </w:r>
          </w:p>
        </w:tc>
        <w:tc>
          <w:tcPr>
            <w:tcW w:w="113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62BDAE80"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10</w:t>
            </w:r>
          </w:p>
        </w:tc>
        <w:tc>
          <w:tcPr>
            <w:tcW w:w="113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21DC58B7"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001.017.475</w:t>
            </w:r>
          </w:p>
        </w:tc>
        <w:tc>
          <w:tcPr>
            <w:tcW w:w="2126"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1D4433C2" w14:textId="77777777" w:rsidR="00A16D34" w:rsidRDefault="00A16D34" w:rsidP="008C118A">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K</w:t>
            </w:r>
            <w:r>
              <w:rPr>
                <w:rFonts w:ascii="Times New Roman" w:hAnsi="Times New Roman" w:cs="Times New Roman"/>
                <w:color w:val="000000"/>
                <w:shd w:val="clear" w:color="auto" w:fill="FFFFFF"/>
                <w:lang w:eastAsia="en-US"/>
              </w:rPr>
              <w:t>it</w:t>
            </w:r>
            <w:r>
              <w:rPr>
                <w:rFonts w:ascii="Times New Roman" w:hAnsi="Times New Roman" w:cs="Times New Roman"/>
                <w:color w:val="000000"/>
                <w:shd w:val="clear" w:color="auto" w:fill="FFFFFF"/>
                <w:lang w:val="x-none" w:eastAsia="en-US"/>
              </w:rPr>
              <w:t xml:space="preserve"> cozinha infantil - contendo 52 peças, fabricadas em material plástico resistente. </w:t>
            </w:r>
          </w:p>
          <w:p w14:paraId="5C8253B2" w14:textId="77777777" w:rsidR="00A16D34" w:rsidRDefault="00A16D34" w:rsidP="008C118A">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 xml:space="preserve">Fazem parte do Kit: </w:t>
            </w:r>
          </w:p>
          <w:p w14:paraId="0ED1B2AD" w14:textId="77777777" w:rsidR="00A16D34" w:rsidRDefault="00A16D34" w:rsidP="008C118A">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 xml:space="preserve">-1 </w:t>
            </w:r>
            <w:proofErr w:type="spellStart"/>
            <w:r>
              <w:rPr>
                <w:rFonts w:ascii="Times New Roman" w:hAnsi="Times New Roman" w:cs="Times New Roman"/>
                <w:color w:val="000000"/>
                <w:shd w:val="clear" w:color="auto" w:fill="FFFFFF"/>
                <w:lang w:val="x-none" w:eastAsia="en-US"/>
              </w:rPr>
              <w:t>air</w:t>
            </w:r>
            <w:proofErr w:type="spellEnd"/>
            <w:r>
              <w:rPr>
                <w:rFonts w:ascii="Times New Roman" w:hAnsi="Times New Roman" w:cs="Times New Roman"/>
                <w:color w:val="000000"/>
                <w:shd w:val="clear" w:color="auto" w:fill="FFFFFF"/>
                <w:lang w:val="x-none" w:eastAsia="en-US"/>
              </w:rPr>
              <w:t xml:space="preserve"> </w:t>
            </w:r>
            <w:proofErr w:type="spellStart"/>
            <w:r>
              <w:rPr>
                <w:rFonts w:ascii="Times New Roman" w:hAnsi="Times New Roman" w:cs="Times New Roman"/>
                <w:color w:val="000000"/>
                <w:shd w:val="clear" w:color="auto" w:fill="FFFFFF"/>
                <w:lang w:val="x-none" w:eastAsia="en-US"/>
              </w:rPr>
              <w:t>fryer</w:t>
            </w:r>
            <w:proofErr w:type="spellEnd"/>
            <w:r>
              <w:rPr>
                <w:rFonts w:ascii="Times New Roman" w:hAnsi="Times New Roman" w:cs="Times New Roman"/>
                <w:color w:val="000000"/>
                <w:shd w:val="clear" w:color="auto" w:fill="FFFFFF"/>
                <w:lang w:val="x-none" w:eastAsia="en-US"/>
              </w:rPr>
              <w:t xml:space="preserve"> com gaveta removível (tamanho </w:t>
            </w:r>
            <w:proofErr w:type="spellStart"/>
            <w:r>
              <w:rPr>
                <w:rFonts w:ascii="Times New Roman" w:hAnsi="Times New Roman" w:cs="Times New Roman"/>
                <w:color w:val="000000"/>
                <w:shd w:val="clear" w:color="auto" w:fill="FFFFFF"/>
                <w:lang w:val="x-none" w:eastAsia="en-US"/>
              </w:rPr>
              <w:t>axl</w:t>
            </w:r>
            <w:proofErr w:type="spellEnd"/>
            <w:r>
              <w:rPr>
                <w:rFonts w:ascii="Times New Roman" w:hAnsi="Times New Roman" w:cs="Times New Roman"/>
                <w:color w:val="000000"/>
                <w:shd w:val="clear" w:color="auto" w:fill="FFFFFF"/>
                <w:lang w:val="x-none" w:eastAsia="en-US"/>
              </w:rPr>
              <w:t xml:space="preserve">: 13cm x 9cm) </w:t>
            </w:r>
          </w:p>
          <w:p w14:paraId="1DC0569D" w14:textId="77777777" w:rsidR="00A16D34" w:rsidRDefault="00A16D34" w:rsidP="008C118A">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 xml:space="preserve">- 1 liquidificador (tamanho </w:t>
            </w:r>
            <w:proofErr w:type="spellStart"/>
            <w:r>
              <w:rPr>
                <w:rFonts w:ascii="Times New Roman" w:hAnsi="Times New Roman" w:cs="Times New Roman"/>
                <w:color w:val="000000"/>
                <w:shd w:val="clear" w:color="auto" w:fill="FFFFFF"/>
                <w:lang w:val="x-none" w:eastAsia="en-US"/>
              </w:rPr>
              <w:t>axl</w:t>
            </w:r>
            <w:proofErr w:type="spellEnd"/>
            <w:r>
              <w:rPr>
                <w:rFonts w:ascii="Times New Roman" w:hAnsi="Times New Roman" w:cs="Times New Roman"/>
                <w:color w:val="000000"/>
                <w:shd w:val="clear" w:color="auto" w:fill="FFFFFF"/>
                <w:lang w:val="x-none" w:eastAsia="en-US"/>
              </w:rPr>
              <w:t xml:space="preserve">: 17cm x 9,5cm) </w:t>
            </w:r>
          </w:p>
          <w:p w14:paraId="76C78E9D" w14:textId="77777777" w:rsidR="00A16D34" w:rsidRDefault="00A16D34" w:rsidP="008C118A">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 xml:space="preserve">- 1 fogão (tamanho </w:t>
            </w:r>
            <w:proofErr w:type="spellStart"/>
            <w:r>
              <w:rPr>
                <w:rFonts w:ascii="Times New Roman" w:hAnsi="Times New Roman" w:cs="Times New Roman"/>
                <w:color w:val="000000"/>
                <w:shd w:val="clear" w:color="auto" w:fill="FFFFFF"/>
                <w:lang w:val="x-none" w:eastAsia="en-US"/>
              </w:rPr>
              <w:t>cxl</w:t>
            </w:r>
            <w:proofErr w:type="spellEnd"/>
            <w:r>
              <w:rPr>
                <w:rFonts w:ascii="Times New Roman" w:hAnsi="Times New Roman" w:cs="Times New Roman"/>
                <w:color w:val="000000"/>
                <w:shd w:val="clear" w:color="auto" w:fill="FFFFFF"/>
                <w:lang w:val="x-none" w:eastAsia="en-US"/>
              </w:rPr>
              <w:t xml:space="preserve">: 21cm x 15cm) </w:t>
            </w:r>
          </w:p>
          <w:p w14:paraId="60B7051C" w14:textId="77777777" w:rsidR="00A16D34" w:rsidRDefault="00A16D34" w:rsidP="008C118A">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 xml:space="preserve">- 3 panelinhas (tamanho </w:t>
            </w:r>
            <w:proofErr w:type="spellStart"/>
            <w:r>
              <w:rPr>
                <w:rFonts w:ascii="Times New Roman" w:hAnsi="Times New Roman" w:cs="Times New Roman"/>
                <w:color w:val="000000"/>
                <w:shd w:val="clear" w:color="auto" w:fill="FFFFFF"/>
                <w:lang w:val="x-none" w:eastAsia="en-US"/>
              </w:rPr>
              <w:t>axl</w:t>
            </w:r>
            <w:proofErr w:type="spellEnd"/>
            <w:r>
              <w:rPr>
                <w:rFonts w:ascii="Times New Roman" w:hAnsi="Times New Roman" w:cs="Times New Roman"/>
                <w:color w:val="000000"/>
                <w:shd w:val="clear" w:color="auto" w:fill="FFFFFF"/>
                <w:lang w:val="x-none" w:eastAsia="en-US"/>
              </w:rPr>
              <w:t xml:space="preserve">: 12cm x 5cm) - 1 caixinha de suco de uva, </w:t>
            </w:r>
          </w:p>
          <w:p w14:paraId="684BE88C" w14:textId="77777777" w:rsidR="00A16D34" w:rsidRDefault="00A16D34" w:rsidP="008C118A">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 xml:space="preserve">- 1 caixinha de leite integral, </w:t>
            </w:r>
          </w:p>
          <w:p w14:paraId="432539D8" w14:textId="77777777" w:rsidR="00A16D34" w:rsidRDefault="00A16D34" w:rsidP="008C118A">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- 1 caixinha de sucrilhos,</w:t>
            </w:r>
          </w:p>
          <w:p w14:paraId="0628FE65" w14:textId="77777777" w:rsidR="00A16D34" w:rsidRDefault="00A16D34" w:rsidP="008C118A">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 xml:space="preserve"> - 1 caixinha de macarrão instantâneo,</w:t>
            </w:r>
          </w:p>
          <w:p w14:paraId="6DB423E2" w14:textId="77777777" w:rsidR="00A16D34" w:rsidRDefault="00A16D34" w:rsidP="008C118A">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 xml:space="preserve"> - 1 caixinha de cookies de chocolate,</w:t>
            </w:r>
          </w:p>
          <w:p w14:paraId="32D181F9" w14:textId="77777777" w:rsidR="00A16D34" w:rsidRDefault="00A16D34" w:rsidP="008C118A">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 xml:space="preserve"> - 2 ovos </w:t>
            </w:r>
          </w:p>
          <w:p w14:paraId="2A740473" w14:textId="77777777" w:rsidR="00A16D34" w:rsidRDefault="00A16D34" w:rsidP="008C118A">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 xml:space="preserve">- 2 pimentões </w:t>
            </w:r>
          </w:p>
          <w:p w14:paraId="3FDB8532" w14:textId="77777777" w:rsidR="00A16D34" w:rsidRDefault="00A16D34" w:rsidP="008C118A">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 xml:space="preserve">- 1 banana. </w:t>
            </w:r>
          </w:p>
          <w:p w14:paraId="6391ABB3" w14:textId="77777777" w:rsidR="00A16D34" w:rsidRDefault="00A16D34" w:rsidP="008C118A">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 xml:space="preserve">- 1 lata de milho </w:t>
            </w:r>
          </w:p>
          <w:p w14:paraId="6674D861" w14:textId="77777777" w:rsidR="00A16D34" w:rsidRDefault="00A16D34" w:rsidP="008C118A">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 xml:space="preserve">- 1 lata de </w:t>
            </w:r>
            <w:proofErr w:type="spellStart"/>
            <w:r>
              <w:rPr>
                <w:rFonts w:ascii="Times New Roman" w:hAnsi="Times New Roman" w:cs="Times New Roman"/>
                <w:color w:val="000000"/>
                <w:shd w:val="clear" w:color="auto" w:fill="FFFFFF"/>
                <w:lang w:val="x-none" w:eastAsia="en-US"/>
              </w:rPr>
              <w:t>toddy</w:t>
            </w:r>
            <w:proofErr w:type="spellEnd"/>
            <w:r>
              <w:rPr>
                <w:rFonts w:ascii="Times New Roman" w:hAnsi="Times New Roman" w:cs="Times New Roman"/>
                <w:color w:val="000000"/>
                <w:shd w:val="clear" w:color="auto" w:fill="FFFFFF"/>
                <w:lang w:val="x-none" w:eastAsia="en-US"/>
              </w:rPr>
              <w:t xml:space="preserve"> </w:t>
            </w:r>
          </w:p>
          <w:p w14:paraId="2B9DDFB9" w14:textId="77777777" w:rsidR="00A16D34" w:rsidRDefault="00A16D34" w:rsidP="008C118A">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 xml:space="preserve">- 1 copo com canudo (tamanho </w:t>
            </w:r>
            <w:proofErr w:type="spellStart"/>
            <w:r>
              <w:rPr>
                <w:rFonts w:ascii="Times New Roman" w:hAnsi="Times New Roman" w:cs="Times New Roman"/>
                <w:color w:val="000000"/>
                <w:shd w:val="clear" w:color="auto" w:fill="FFFFFF"/>
                <w:lang w:val="x-none" w:eastAsia="en-US"/>
              </w:rPr>
              <w:t>axl</w:t>
            </w:r>
            <w:proofErr w:type="spellEnd"/>
            <w:r>
              <w:rPr>
                <w:rFonts w:ascii="Times New Roman" w:hAnsi="Times New Roman" w:cs="Times New Roman"/>
                <w:color w:val="000000"/>
                <w:shd w:val="clear" w:color="auto" w:fill="FFFFFF"/>
                <w:lang w:val="x-none" w:eastAsia="en-US"/>
              </w:rPr>
              <w:t xml:space="preserve">: 6cm x 4cm) </w:t>
            </w:r>
          </w:p>
          <w:p w14:paraId="629C97EB" w14:textId="77777777" w:rsidR="00A16D34" w:rsidRDefault="00A16D34" w:rsidP="008C118A">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 xml:space="preserve">- 1 jarra (tamanho </w:t>
            </w:r>
            <w:proofErr w:type="spellStart"/>
            <w:r>
              <w:rPr>
                <w:rFonts w:ascii="Times New Roman" w:hAnsi="Times New Roman" w:cs="Times New Roman"/>
                <w:color w:val="000000"/>
                <w:shd w:val="clear" w:color="auto" w:fill="FFFFFF"/>
                <w:lang w:val="x-none" w:eastAsia="en-US"/>
              </w:rPr>
              <w:t>axl</w:t>
            </w:r>
            <w:proofErr w:type="spellEnd"/>
            <w:r>
              <w:rPr>
                <w:rFonts w:ascii="Times New Roman" w:hAnsi="Times New Roman" w:cs="Times New Roman"/>
                <w:color w:val="000000"/>
                <w:shd w:val="clear" w:color="auto" w:fill="FFFFFF"/>
                <w:lang w:val="x-none" w:eastAsia="en-US"/>
              </w:rPr>
              <w:t>: 15cm x 8cm)</w:t>
            </w:r>
          </w:p>
          <w:p w14:paraId="2C7CF8CD" w14:textId="77777777" w:rsidR="00A16D34" w:rsidRDefault="00A16D34" w:rsidP="008C118A">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 xml:space="preserve"> - 1 cestinha de mercado (tamanho </w:t>
            </w:r>
            <w:proofErr w:type="spellStart"/>
            <w:r>
              <w:rPr>
                <w:rFonts w:ascii="Times New Roman" w:hAnsi="Times New Roman" w:cs="Times New Roman"/>
                <w:color w:val="000000"/>
                <w:shd w:val="clear" w:color="auto" w:fill="FFFFFF"/>
                <w:lang w:val="x-none" w:eastAsia="en-US"/>
              </w:rPr>
              <w:t>axl</w:t>
            </w:r>
            <w:proofErr w:type="spellEnd"/>
            <w:r>
              <w:rPr>
                <w:rFonts w:ascii="Times New Roman" w:hAnsi="Times New Roman" w:cs="Times New Roman"/>
                <w:color w:val="000000"/>
                <w:shd w:val="clear" w:color="auto" w:fill="FFFFFF"/>
                <w:lang w:val="x-none" w:eastAsia="en-US"/>
              </w:rPr>
              <w:t xml:space="preserve">: 19cm x </w:t>
            </w:r>
            <w:r>
              <w:rPr>
                <w:rFonts w:ascii="Times New Roman" w:hAnsi="Times New Roman" w:cs="Times New Roman"/>
                <w:color w:val="000000"/>
                <w:shd w:val="clear" w:color="auto" w:fill="FFFFFF"/>
                <w:lang w:val="x-none" w:eastAsia="en-US"/>
              </w:rPr>
              <w:lastRenderedPageBreak/>
              <w:t xml:space="preserve">15cm) </w:t>
            </w:r>
          </w:p>
          <w:p w14:paraId="51618F90" w14:textId="77777777" w:rsidR="00A16D34" w:rsidRDefault="00A16D34" w:rsidP="008C118A">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- 6 unidades de legumes e 6 unidades de frutas potes de mantimentos</w:t>
            </w:r>
          </w:p>
          <w:p w14:paraId="26CD5EE8" w14:textId="77777777" w:rsidR="00A16D34" w:rsidRDefault="00A16D34" w:rsidP="008C118A">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 xml:space="preserve">- café (tamanho </w:t>
            </w:r>
            <w:proofErr w:type="spellStart"/>
            <w:r>
              <w:rPr>
                <w:rFonts w:ascii="Times New Roman" w:hAnsi="Times New Roman" w:cs="Times New Roman"/>
                <w:color w:val="000000"/>
                <w:shd w:val="clear" w:color="auto" w:fill="FFFFFF"/>
                <w:lang w:val="x-none" w:eastAsia="en-US"/>
              </w:rPr>
              <w:t>axl</w:t>
            </w:r>
            <w:proofErr w:type="spellEnd"/>
            <w:r>
              <w:rPr>
                <w:rFonts w:ascii="Times New Roman" w:hAnsi="Times New Roman" w:cs="Times New Roman"/>
                <w:color w:val="000000"/>
                <w:shd w:val="clear" w:color="auto" w:fill="FFFFFF"/>
                <w:lang w:val="x-none" w:eastAsia="en-US"/>
              </w:rPr>
              <w:t>: 4,5cm x 4,5cm)</w:t>
            </w:r>
          </w:p>
          <w:p w14:paraId="2FBEAAB9" w14:textId="77777777" w:rsidR="00A16D34" w:rsidRDefault="00A16D34" w:rsidP="008C118A">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 xml:space="preserve"> - açúcar (tamanho </w:t>
            </w:r>
            <w:proofErr w:type="spellStart"/>
            <w:r>
              <w:rPr>
                <w:rFonts w:ascii="Times New Roman" w:hAnsi="Times New Roman" w:cs="Times New Roman"/>
                <w:color w:val="000000"/>
                <w:shd w:val="clear" w:color="auto" w:fill="FFFFFF"/>
                <w:lang w:val="x-none" w:eastAsia="en-US"/>
              </w:rPr>
              <w:t>axl</w:t>
            </w:r>
            <w:proofErr w:type="spellEnd"/>
            <w:r>
              <w:rPr>
                <w:rFonts w:ascii="Times New Roman" w:hAnsi="Times New Roman" w:cs="Times New Roman"/>
                <w:color w:val="000000"/>
                <w:shd w:val="clear" w:color="auto" w:fill="FFFFFF"/>
                <w:lang w:val="x-none" w:eastAsia="en-US"/>
              </w:rPr>
              <w:t>: 5,5cm x 5,5cm)</w:t>
            </w:r>
          </w:p>
          <w:p w14:paraId="40A836C6" w14:textId="77777777" w:rsidR="00A16D34" w:rsidRDefault="00A16D34" w:rsidP="008C118A">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 xml:space="preserve">- feijão (tamanho </w:t>
            </w:r>
            <w:proofErr w:type="spellStart"/>
            <w:r>
              <w:rPr>
                <w:rFonts w:ascii="Times New Roman" w:hAnsi="Times New Roman" w:cs="Times New Roman"/>
                <w:color w:val="000000"/>
                <w:shd w:val="clear" w:color="auto" w:fill="FFFFFF"/>
                <w:lang w:val="x-none" w:eastAsia="en-US"/>
              </w:rPr>
              <w:t>axl</w:t>
            </w:r>
            <w:proofErr w:type="spellEnd"/>
            <w:r>
              <w:rPr>
                <w:rFonts w:ascii="Times New Roman" w:hAnsi="Times New Roman" w:cs="Times New Roman"/>
                <w:color w:val="000000"/>
                <w:shd w:val="clear" w:color="auto" w:fill="FFFFFF"/>
                <w:lang w:val="x-none" w:eastAsia="en-US"/>
              </w:rPr>
              <w:t>: 6cm x 6cm)</w:t>
            </w:r>
          </w:p>
          <w:p w14:paraId="104A3348" w14:textId="77777777" w:rsidR="00A16D34" w:rsidRDefault="00A16D34" w:rsidP="008C118A">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 xml:space="preserve">- arroz (tamanho </w:t>
            </w:r>
            <w:proofErr w:type="spellStart"/>
            <w:r>
              <w:rPr>
                <w:rFonts w:ascii="Times New Roman" w:hAnsi="Times New Roman" w:cs="Times New Roman"/>
                <w:color w:val="000000"/>
                <w:shd w:val="clear" w:color="auto" w:fill="FFFFFF"/>
                <w:lang w:val="x-none" w:eastAsia="en-US"/>
              </w:rPr>
              <w:t>axl</w:t>
            </w:r>
            <w:proofErr w:type="spellEnd"/>
            <w:r>
              <w:rPr>
                <w:rFonts w:ascii="Times New Roman" w:hAnsi="Times New Roman" w:cs="Times New Roman"/>
                <w:color w:val="000000"/>
                <w:shd w:val="clear" w:color="auto" w:fill="FFFFFF"/>
                <w:lang w:val="x-none" w:eastAsia="en-US"/>
              </w:rPr>
              <w:t>: 7cm x 7cm)</w:t>
            </w:r>
          </w:p>
          <w:p w14:paraId="099E1379" w14:textId="77777777" w:rsidR="00A16D34" w:rsidRDefault="00A16D34" w:rsidP="008C118A">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 xml:space="preserve">- 2 pratos (tamanho </w:t>
            </w:r>
            <w:proofErr w:type="spellStart"/>
            <w:r>
              <w:rPr>
                <w:rFonts w:ascii="Times New Roman" w:hAnsi="Times New Roman" w:cs="Times New Roman"/>
                <w:color w:val="000000"/>
                <w:shd w:val="clear" w:color="auto" w:fill="FFFFFF"/>
                <w:lang w:val="x-none" w:eastAsia="en-US"/>
              </w:rPr>
              <w:t>axl</w:t>
            </w:r>
            <w:proofErr w:type="spellEnd"/>
            <w:r>
              <w:rPr>
                <w:rFonts w:ascii="Times New Roman" w:hAnsi="Times New Roman" w:cs="Times New Roman"/>
                <w:color w:val="000000"/>
                <w:shd w:val="clear" w:color="auto" w:fill="FFFFFF"/>
                <w:lang w:val="x-none" w:eastAsia="en-US"/>
              </w:rPr>
              <w:t>: 10cm x 10cm)</w:t>
            </w:r>
          </w:p>
          <w:p w14:paraId="105DB2EC" w14:textId="77777777" w:rsidR="00A16D34" w:rsidRDefault="00A16D34" w:rsidP="008C118A">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 xml:space="preserve">- 2 copos (tamanho </w:t>
            </w:r>
            <w:proofErr w:type="spellStart"/>
            <w:r>
              <w:rPr>
                <w:rFonts w:ascii="Times New Roman" w:hAnsi="Times New Roman" w:cs="Times New Roman"/>
                <w:color w:val="000000"/>
                <w:shd w:val="clear" w:color="auto" w:fill="FFFFFF"/>
                <w:lang w:val="x-none" w:eastAsia="en-US"/>
              </w:rPr>
              <w:t>axl</w:t>
            </w:r>
            <w:proofErr w:type="spellEnd"/>
            <w:r>
              <w:rPr>
                <w:rFonts w:ascii="Times New Roman" w:hAnsi="Times New Roman" w:cs="Times New Roman"/>
                <w:color w:val="000000"/>
                <w:shd w:val="clear" w:color="auto" w:fill="FFFFFF"/>
                <w:lang w:val="x-none" w:eastAsia="en-US"/>
              </w:rPr>
              <w:t xml:space="preserve">: 6cm x 4cm) </w:t>
            </w:r>
          </w:p>
          <w:p w14:paraId="75A5B06B" w14:textId="77777777" w:rsidR="00A16D34" w:rsidRDefault="00A16D34" w:rsidP="008C118A">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 xml:space="preserve">- 2 garfos (tamanho </w:t>
            </w:r>
            <w:proofErr w:type="spellStart"/>
            <w:r>
              <w:rPr>
                <w:rFonts w:ascii="Times New Roman" w:hAnsi="Times New Roman" w:cs="Times New Roman"/>
                <w:color w:val="000000"/>
                <w:shd w:val="clear" w:color="auto" w:fill="FFFFFF"/>
                <w:lang w:val="x-none" w:eastAsia="en-US"/>
              </w:rPr>
              <w:t>axl</w:t>
            </w:r>
            <w:proofErr w:type="spellEnd"/>
            <w:r>
              <w:rPr>
                <w:rFonts w:ascii="Times New Roman" w:hAnsi="Times New Roman" w:cs="Times New Roman"/>
                <w:color w:val="000000"/>
                <w:shd w:val="clear" w:color="auto" w:fill="FFFFFF"/>
                <w:lang w:val="x-none" w:eastAsia="en-US"/>
              </w:rPr>
              <w:t xml:space="preserve">: 8cm x 3cm) </w:t>
            </w:r>
          </w:p>
          <w:p w14:paraId="706DEAE9" w14:textId="77777777" w:rsidR="00A16D34" w:rsidRDefault="00A16D34" w:rsidP="008C118A">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 xml:space="preserve">- 2 facas (tamanho </w:t>
            </w:r>
            <w:proofErr w:type="spellStart"/>
            <w:r>
              <w:rPr>
                <w:rFonts w:ascii="Times New Roman" w:hAnsi="Times New Roman" w:cs="Times New Roman"/>
                <w:color w:val="000000"/>
                <w:shd w:val="clear" w:color="auto" w:fill="FFFFFF"/>
                <w:lang w:val="x-none" w:eastAsia="en-US"/>
              </w:rPr>
              <w:t>axl</w:t>
            </w:r>
            <w:proofErr w:type="spellEnd"/>
            <w:r>
              <w:rPr>
                <w:rFonts w:ascii="Times New Roman" w:hAnsi="Times New Roman" w:cs="Times New Roman"/>
                <w:color w:val="000000"/>
                <w:shd w:val="clear" w:color="auto" w:fill="FFFFFF"/>
                <w:lang w:val="x-none" w:eastAsia="en-US"/>
              </w:rPr>
              <w:t xml:space="preserve">: 8cm x 3cm) </w:t>
            </w:r>
          </w:p>
          <w:p w14:paraId="43D9D82B" w14:textId="77777777" w:rsidR="00A16D34" w:rsidRDefault="00A16D34" w:rsidP="008C118A">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 xml:space="preserve">- 3 frutas (tamanho </w:t>
            </w:r>
            <w:proofErr w:type="spellStart"/>
            <w:r>
              <w:rPr>
                <w:rFonts w:ascii="Times New Roman" w:hAnsi="Times New Roman" w:cs="Times New Roman"/>
                <w:color w:val="000000"/>
                <w:shd w:val="clear" w:color="auto" w:fill="FFFFFF"/>
                <w:lang w:val="x-none" w:eastAsia="en-US"/>
              </w:rPr>
              <w:t>axl</w:t>
            </w:r>
            <w:proofErr w:type="spellEnd"/>
            <w:r>
              <w:rPr>
                <w:rFonts w:ascii="Times New Roman" w:hAnsi="Times New Roman" w:cs="Times New Roman"/>
                <w:color w:val="000000"/>
                <w:shd w:val="clear" w:color="auto" w:fill="FFFFFF"/>
                <w:lang w:val="x-none" w:eastAsia="en-US"/>
              </w:rPr>
              <w:t xml:space="preserve">: 7cm x 6cm) - 1 faca (tamanho </w:t>
            </w:r>
            <w:proofErr w:type="spellStart"/>
            <w:r>
              <w:rPr>
                <w:rFonts w:ascii="Times New Roman" w:hAnsi="Times New Roman" w:cs="Times New Roman"/>
                <w:color w:val="000000"/>
                <w:shd w:val="clear" w:color="auto" w:fill="FFFFFF"/>
                <w:lang w:val="x-none" w:eastAsia="en-US"/>
              </w:rPr>
              <w:t>axl</w:t>
            </w:r>
            <w:proofErr w:type="spellEnd"/>
            <w:r>
              <w:rPr>
                <w:rFonts w:ascii="Times New Roman" w:hAnsi="Times New Roman" w:cs="Times New Roman"/>
                <w:color w:val="000000"/>
                <w:shd w:val="clear" w:color="auto" w:fill="FFFFFF"/>
                <w:lang w:val="x-none" w:eastAsia="en-US"/>
              </w:rPr>
              <w:t>: 12cm x 3cm)</w:t>
            </w:r>
          </w:p>
          <w:p w14:paraId="1746B647" w14:textId="77777777" w:rsidR="00A16D34" w:rsidRDefault="00A16D34" w:rsidP="008C118A">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 xml:space="preserve">- 1 tabua de corte (tamanho </w:t>
            </w:r>
            <w:proofErr w:type="spellStart"/>
            <w:r>
              <w:rPr>
                <w:rFonts w:ascii="Times New Roman" w:hAnsi="Times New Roman" w:cs="Times New Roman"/>
                <w:color w:val="000000"/>
                <w:shd w:val="clear" w:color="auto" w:fill="FFFFFF"/>
                <w:lang w:val="x-none" w:eastAsia="en-US"/>
              </w:rPr>
              <w:t>axl</w:t>
            </w:r>
            <w:proofErr w:type="spellEnd"/>
            <w:r>
              <w:rPr>
                <w:rFonts w:ascii="Times New Roman" w:hAnsi="Times New Roman" w:cs="Times New Roman"/>
                <w:color w:val="000000"/>
                <w:shd w:val="clear" w:color="auto" w:fill="FFFFFF"/>
                <w:lang w:val="x-none" w:eastAsia="en-US"/>
              </w:rPr>
              <w:t>: 11cm x 7cm). Apresentar na embalagem marca do fabricante e selo do INMETRO.</w:t>
            </w:r>
          </w:p>
        </w:tc>
        <w:tc>
          <w:tcPr>
            <w:tcW w:w="1136" w:type="dxa"/>
            <w:tcBorders>
              <w:top w:val="single" w:sz="4" w:space="0" w:color="auto"/>
              <w:left w:val="single" w:sz="4" w:space="0" w:color="auto"/>
              <w:bottom w:val="single" w:sz="4" w:space="0" w:color="auto"/>
              <w:right w:val="single" w:sz="4" w:space="0" w:color="auto"/>
            </w:tcBorders>
          </w:tcPr>
          <w:p w14:paraId="0ECB6E4E"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c>
          <w:tcPr>
            <w:tcW w:w="1276" w:type="dxa"/>
            <w:tcBorders>
              <w:top w:val="single" w:sz="4" w:space="0" w:color="auto"/>
              <w:left w:val="single" w:sz="4" w:space="0" w:color="auto"/>
              <w:bottom w:val="single" w:sz="4" w:space="0" w:color="auto"/>
              <w:right w:val="single" w:sz="4" w:space="0" w:color="auto"/>
            </w:tcBorders>
          </w:tcPr>
          <w:p w14:paraId="2D5355C4"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c>
          <w:tcPr>
            <w:tcW w:w="1275" w:type="dxa"/>
            <w:tcBorders>
              <w:top w:val="single" w:sz="4" w:space="0" w:color="auto"/>
              <w:left w:val="single" w:sz="4" w:space="0" w:color="auto"/>
              <w:bottom w:val="single" w:sz="4" w:space="0" w:color="auto"/>
              <w:right w:val="single" w:sz="4" w:space="0" w:color="auto"/>
            </w:tcBorders>
          </w:tcPr>
          <w:p w14:paraId="710E1937"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r>
      <w:tr w:rsidR="00A16D34" w14:paraId="5F3C0380" w14:textId="77777777" w:rsidTr="008C118A">
        <w:tc>
          <w:tcPr>
            <w:tcW w:w="67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6B4F91C9"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38</w:t>
            </w:r>
          </w:p>
        </w:tc>
        <w:tc>
          <w:tcPr>
            <w:tcW w:w="85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6698C374"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UN</w:t>
            </w:r>
          </w:p>
        </w:tc>
        <w:tc>
          <w:tcPr>
            <w:tcW w:w="113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0D8F27AA"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20</w:t>
            </w:r>
          </w:p>
        </w:tc>
        <w:tc>
          <w:tcPr>
            <w:tcW w:w="113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47F15529"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001.017.472</w:t>
            </w:r>
          </w:p>
        </w:tc>
        <w:tc>
          <w:tcPr>
            <w:tcW w:w="2126"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105CECC6" w14:textId="77777777" w:rsidR="00A16D34" w:rsidRDefault="00A16D34" w:rsidP="008C118A">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Kit frutas e legumes: Contém 36 itens distribuídas da seguinte forma:</w:t>
            </w:r>
          </w:p>
          <w:p w14:paraId="57F42A77" w14:textId="77777777" w:rsidR="00A16D34" w:rsidRDefault="00A16D34" w:rsidP="008C118A">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w:t>
            </w:r>
            <w:r>
              <w:rPr>
                <w:rFonts w:ascii="Times New Roman" w:hAnsi="Times New Roman" w:cs="Times New Roman"/>
                <w:color w:val="000000"/>
                <w:shd w:val="clear" w:color="auto" w:fill="FFFFFF"/>
                <w:lang w:val="x-none" w:eastAsia="en-US"/>
              </w:rPr>
              <w:tab/>
              <w:t xml:space="preserve">10 frutas com velcro; </w:t>
            </w:r>
          </w:p>
          <w:p w14:paraId="4D0DFC75" w14:textId="77777777" w:rsidR="00A16D34" w:rsidRDefault="00A16D34" w:rsidP="008C118A">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w:t>
            </w:r>
            <w:r>
              <w:rPr>
                <w:rFonts w:ascii="Times New Roman" w:hAnsi="Times New Roman" w:cs="Times New Roman"/>
                <w:color w:val="000000"/>
                <w:shd w:val="clear" w:color="auto" w:fill="FFFFFF"/>
                <w:lang w:val="x-none" w:eastAsia="en-US"/>
              </w:rPr>
              <w:tab/>
              <w:t xml:space="preserve">01 tábua para cortar; </w:t>
            </w:r>
          </w:p>
          <w:p w14:paraId="2C9AFD8E" w14:textId="77777777" w:rsidR="00A16D34" w:rsidRDefault="00A16D34" w:rsidP="008C118A">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w:t>
            </w:r>
            <w:r>
              <w:rPr>
                <w:rFonts w:ascii="Times New Roman" w:hAnsi="Times New Roman" w:cs="Times New Roman"/>
                <w:color w:val="000000"/>
                <w:shd w:val="clear" w:color="auto" w:fill="FFFFFF"/>
                <w:lang w:val="x-none" w:eastAsia="en-US"/>
              </w:rPr>
              <w:tab/>
              <w:t xml:space="preserve">01 Faca; </w:t>
            </w:r>
          </w:p>
          <w:p w14:paraId="50FDFD63" w14:textId="77777777" w:rsidR="00A16D34" w:rsidRDefault="00A16D34" w:rsidP="008C118A">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w:t>
            </w:r>
            <w:r>
              <w:rPr>
                <w:rFonts w:ascii="Times New Roman" w:hAnsi="Times New Roman" w:cs="Times New Roman"/>
                <w:color w:val="000000"/>
                <w:shd w:val="clear" w:color="auto" w:fill="FFFFFF"/>
                <w:lang w:val="x-none" w:eastAsia="en-US"/>
              </w:rPr>
              <w:tab/>
              <w:t xml:space="preserve">04 fatias de pizza; </w:t>
            </w:r>
          </w:p>
          <w:p w14:paraId="3AEE9FC6" w14:textId="77777777" w:rsidR="00A16D34" w:rsidRDefault="00A16D34" w:rsidP="008C118A">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w:t>
            </w:r>
            <w:r>
              <w:rPr>
                <w:rFonts w:ascii="Times New Roman" w:hAnsi="Times New Roman" w:cs="Times New Roman"/>
                <w:color w:val="000000"/>
                <w:shd w:val="clear" w:color="auto" w:fill="FFFFFF"/>
                <w:lang w:val="x-none" w:eastAsia="en-US"/>
              </w:rPr>
              <w:tab/>
              <w:t xml:space="preserve">01 bandeja de pizza; </w:t>
            </w:r>
          </w:p>
          <w:p w14:paraId="6F743C7A" w14:textId="77777777" w:rsidR="00A16D34" w:rsidRDefault="00A16D34" w:rsidP="008C118A">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w:t>
            </w:r>
            <w:r>
              <w:rPr>
                <w:rFonts w:ascii="Times New Roman" w:hAnsi="Times New Roman" w:cs="Times New Roman"/>
                <w:color w:val="000000"/>
                <w:shd w:val="clear" w:color="auto" w:fill="FFFFFF"/>
                <w:lang w:val="x-none" w:eastAsia="en-US"/>
              </w:rPr>
              <w:tab/>
              <w:t xml:space="preserve">03 itens aleatórios; </w:t>
            </w:r>
          </w:p>
          <w:p w14:paraId="59411472" w14:textId="77777777" w:rsidR="00A16D34" w:rsidRDefault="00A16D34" w:rsidP="008C118A">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w:t>
            </w:r>
            <w:r>
              <w:rPr>
                <w:rFonts w:ascii="Times New Roman" w:hAnsi="Times New Roman" w:cs="Times New Roman"/>
                <w:color w:val="000000"/>
                <w:shd w:val="clear" w:color="auto" w:fill="FFFFFF"/>
                <w:lang w:val="x-none" w:eastAsia="en-US"/>
              </w:rPr>
              <w:tab/>
              <w:t xml:space="preserve">01 jogo americano; </w:t>
            </w:r>
          </w:p>
          <w:p w14:paraId="30BA4AA2" w14:textId="77777777" w:rsidR="00A16D34" w:rsidRDefault="00A16D34" w:rsidP="008C118A">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w:t>
            </w:r>
            <w:r>
              <w:rPr>
                <w:rFonts w:ascii="Times New Roman" w:hAnsi="Times New Roman" w:cs="Times New Roman"/>
                <w:color w:val="000000"/>
                <w:shd w:val="clear" w:color="auto" w:fill="FFFFFF"/>
                <w:lang w:val="x-none" w:eastAsia="en-US"/>
              </w:rPr>
              <w:tab/>
              <w:t>01 cestinha de mercado;</w:t>
            </w:r>
          </w:p>
          <w:p w14:paraId="75CDEDEF" w14:textId="77777777" w:rsidR="00A16D34" w:rsidRDefault="00A16D34" w:rsidP="008C118A">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w:t>
            </w:r>
            <w:r>
              <w:rPr>
                <w:rFonts w:ascii="Times New Roman" w:hAnsi="Times New Roman" w:cs="Times New Roman"/>
                <w:color w:val="000000"/>
                <w:shd w:val="clear" w:color="auto" w:fill="FFFFFF"/>
                <w:lang w:val="x-none" w:eastAsia="en-US"/>
              </w:rPr>
              <w:tab/>
              <w:t xml:space="preserve">12 frutinhas sem corte, </w:t>
            </w:r>
          </w:p>
          <w:p w14:paraId="782DD5CB" w14:textId="77777777" w:rsidR="00A16D34" w:rsidRDefault="00A16D34" w:rsidP="008C118A">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w:t>
            </w:r>
            <w:r>
              <w:rPr>
                <w:rFonts w:ascii="Times New Roman" w:hAnsi="Times New Roman" w:cs="Times New Roman"/>
                <w:color w:val="000000"/>
                <w:shd w:val="clear" w:color="auto" w:fill="FFFFFF"/>
                <w:lang w:val="x-none" w:eastAsia="en-US"/>
              </w:rPr>
              <w:tab/>
              <w:t xml:space="preserve">01 kit dinheirinho </w:t>
            </w:r>
          </w:p>
          <w:p w14:paraId="116FC336" w14:textId="77777777" w:rsidR="00A16D34" w:rsidRDefault="00A16D34" w:rsidP="008C118A">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w:t>
            </w:r>
            <w:r>
              <w:rPr>
                <w:rFonts w:ascii="Times New Roman" w:hAnsi="Times New Roman" w:cs="Times New Roman"/>
                <w:color w:val="000000"/>
                <w:shd w:val="clear" w:color="auto" w:fill="FFFFFF"/>
                <w:lang w:val="x-none" w:eastAsia="en-US"/>
              </w:rPr>
              <w:tab/>
              <w:t>01 faca de pizza.</w:t>
            </w:r>
          </w:p>
          <w:p w14:paraId="07A0A8D7" w14:textId="77777777" w:rsidR="00A16D34" w:rsidRDefault="00A16D34" w:rsidP="008C118A">
            <w:pPr>
              <w:autoSpaceDE w:val="0"/>
              <w:autoSpaceDN w:val="0"/>
              <w:adjustRightInd w:val="0"/>
              <w:spacing w:line="256" w:lineRule="auto"/>
              <w:jc w:val="both"/>
              <w:rPr>
                <w:rFonts w:ascii="Times New Roman" w:hAnsi="Times New Roman" w:cs="Times New Roman"/>
                <w:color w:val="000000"/>
                <w:shd w:val="clear" w:color="auto" w:fill="FFFFFF"/>
                <w:lang w:eastAsia="en-US"/>
              </w:rPr>
            </w:pPr>
            <w:r>
              <w:rPr>
                <w:rFonts w:ascii="Times New Roman" w:hAnsi="Times New Roman" w:cs="Times New Roman"/>
                <w:color w:val="000000"/>
                <w:shd w:val="clear" w:color="auto" w:fill="FFFFFF"/>
                <w:lang w:val="x-none" w:eastAsia="en-US"/>
              </w:rPr>
              <w:lastRenderedPageBreak/>
              <w:t xml:space="preserve"> Confeccionado todo em plástico</w:t>
            </w:r>
            <w:r>
              <w:rPr>
                <w:rFonts w:ascii="Times New Roman" w:hAnsi="Times New Roman" w:cs="Times New Roman"/>
                <w:color w:val="000000"/>
                <w:shd w:val="clear" w:color="auto" w:fill="FFFFFF"/>
                <w:lang w:eastAsia="en-US"/>
              </w:rPr>
              <w:t>.</w:t>
            </w:r>
          </w:p>
        </w:tc>
        <w:tc>
          <w:tcPr>
            <w:tcW w:w="1136" w:type="dxa"/>
            <w:tcBorders>
              <w:top w:val="single" w:sz="4" w:space="0" w:color="auto"/>
              <w:left w:val="single" w:sz="4" w:space="0" w:color="auto"/>
              <w:bottom w:val="single" w:sz="4" w:space="0" w:color="auto"/>
              <w:right w:val="single" w:sz="4" w:space="0" w:color="auto"/>
            </w:tcBorders>
          </w:tcPr>
          <w:p w14:paraId="3979F8C1"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c>
          <w:tcPr>
            <w:tcW w:w="1276" w:type="dxa"/>
            <w:tcBorders>
              <w:top w:val="single" w:sz="4" w:space="0" w:color="auto"/>
              <w:left w:val="single" w:sz="4" w:space="0" w:color="auto"/>
              <w:bottom w:val="single" w:sz="4" w:space="0" w:color="auto"/>
              <w:right w:val="single" w:sz="4" w:space="0" w:color="auto"/>
            </w:tcBorders>
          </w:tcPr>
          <w:p w14:paraId="1748C3E1"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c>
          <w:tcPr>
            <w:tcW w:w="1275" w:type="dxa"/>
            <w:tcBorders>
              <w:top w:val="single" w:sz="4" w:space="0" w:color="auto"/>
              <w:left w:val="single" w:sz="4" w:space="0" w:color="auto"/>
              <w:bottom w:val="single" w:sz="4" w:space="0" w:color="auto"/>
              <w:right w:val="single" w:sz="4" w:space="0" w:color="auto"/>
            </w:tcBorders>
          </w:tcPr>
          <w:p w14:paraId="5D8F5851"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r>
      <w:tr w:rsidR="00A16D34" w14:paraId="06133936" w14:textId="77777777" w:rsidTr="008C118A">
        <w:tc>
          <w:tcPr>
            <w:tcW w:w="67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1C5F2ACE"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39</w:t>
            </w:r>
          </w:p>
        </w:tc>
        <w:tc>
          <w:tcPr>
            <w:tcW w:w="85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09F9EA7E"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UN</w:t>
            </w:r>
          </w:p>
        </w:tc>
        <w:tc>
          <w:tcPr>
            <w:tcW w:w="113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53A5AC74"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10</w:t>
            </w:r>
          </w:p>
        </w:tc>
        <w:tc>
          <w:tcPr>
            <w:tcW w:w="113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15D5BF53"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001.017.076</w:t>
            </w:r>
          </w:p>
        </w:tc>
        <w:tc>
          <w:tcPr>
            <w:tcW w:w="2126"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44199D2E" w14:textId="77777777" w:rsidR="00A16D34" w:rsidRDefault="00A16D34" w:rsidP="008C118A">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Kit Ferramentas confeccionado em polipropileno atóxico e colorido, contendo no mínimo: 1 Serrote,  1 Régua de Nível, 1 Régua Esquadro, 1 Martelo, 1 Alicate, 1 Chave de Fenda, 1 Chave Inglesa, 1 chave Combinada, 1 pá Incentiva. Dimensões aproximadas: 20x8x22cm, peso aproximado 200g. Acondicionado em embalagem plástica transparente.</w:t>
            </w:r>
          </w:p>
        </w:tc>
        <w:tc>
          <w:tcPr>
            <w:tcW w:w="1136" w:type="dxa"/>
            <w:tcBorders>
              <w:top w:val="single" w:sz="4" w:space="0" w:color="auto"/>
              <w:left w:val="single" w:sz="4" w:space="0" w:color="auto"/>
              <w:bottom w:val="single" w:sz="4" w:space="0" w:color="auto"/>
              <w:right w:val="single" w:sz="4" w:space="0" w:color="auto"/>
            </w:tcBorders>
          </w:tcPr>
          <w:p w14:paraId="25AFD93C"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c>
          <w:tcPr>
            <w:tcW w:w="1276" w:type="dxa"/>
            <w:tcBorders>
              <w:top w:val="single" w:sz="4" w:space="0" w:color="auto"/>
              <w:left w:val="single" w:sz="4" w:space="0" w:color="auto"/>
              <w:bottom w:val="single" w:sz="4" w:space="0" w:color="auto"/>
              <w:right w:val="single" w:sz="4" w:space="0" w:color="auto"/>
            </w:tcBorders>
          </w:tcPr>
          <w:p w14:paraId="662D9F5F"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c>
          <w:tcPr>
            <w:tcW w:w="1275" w:type="dxa"/>
            <w:tcBorders>
              <w:top w:val="single" w:sz="4" w:space="0" w:color="auto"/>
              <w:left w:val="single" w:sz="4" w:space="0" w:color="auto"/>
              <w:bottom w:val="single" w:sz="4" w:space="0" w:color="auto"/>
              <w:right w:val="single" w:sz="4" w:space="0" w:color="auto"/>
            </w:tcBorders>
          </w:tcPr>
          <w:p w14:paraId="7F47F1C6"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r>
      <w:tr w:rsidR="00A16D34" w14:paraId="7B2458C9" w14:textId="77777777" w:rsidTr="008C118A">
        <w:tc>
          <w:tcPr>
            <w:tcW w:w="67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2A867EE5"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40</w:t>
            </w:r>
          </w:p>
        </w:tc>
        <w:tc>
          <w:tcPr>
            <w:tcW w:w="85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04BEEC77"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KIT</w:t>
            </w:r>
          </w:p>
        </w:tc>
        <w:tc>
          <w:tcPr>
            <w:tcW w:w="113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2B823978"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27</w:t>
            </w:r>
          </w:p>
        </w:tc>
        <w:tc>
          <w:tcPr>
            <w:tcW w:w="113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3DE378D3"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001.017.501</w:t>
            </w:r>
          </w:p>
        </w:tc>
        <w:tc>
          <w:tcPr>
            <w:tcW w:w="2126"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5A9F1463" w14:textId="77777777" w:rsidR="00A16D34" w:rsidRDefault="00A16D34" w:rsidP="008C118A">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 xml:space="preserve">Kit Lúdico e educativo: Termômetro das emoções. </w:t>
            </w:r>
          </w:p>
          <w:p w14:paraId="23DDFCB9" w14:textId="77777777" w:rsidR="00A16D34" w:rsidRDefault="00A16D34" w:rsidP="008C118A">
            <w:pPr>
              <w:autoSpaceDE w:val="0"/>
              <w:autoSpaceDN w:val="0"/>
              <w:adjustRightInd w:val="0"/>
              <w:spacing w:line="256" w:lineRule="auto"/>
              <w:jc w:val="both"/>
              <w:rPr>
                <w:rFonts w:ascii="Times New Roman" w:hAnsi="Times New Roman" w:cs="Times New Roman"/>
                <w:color w:val="000000"/>
                <w:shd w:val="clear" w:color="auto" w:fill="FFFFFF"/>
                <w:lang w:eastAsia="en-US"/>
              </w:rPr>
            </w:pPr>
            <w:r>
              <w:rPr>
                <w:rFonts w:ascii="Times New Roman" w:hAnsi="Times New Roman" w:cs="Times New Roman"/>
                <w:color w:val="000000"/>
                <w:shd w:val="clear" w:color="auto" w:fill="FFFFFF"/>
                <w:lang w:val="x-none" w:eastAsia="en-US"/>
              </w:rPr>
              <w:t xml:space="preserve">Composto por termômetro das emoções com seletor, jogo de pareamento das emoções, 06 </w:t>
            </w:r>
            <w:proofErr w:type="spellStart"/>
            <w:r>
              <w:rPr>
                <w:rFonts w:ascii="Times New Roman" w:hAnsi="Times New Roman" w:cs="Times New Roman"/>
                <w:color w:val="000000"/>
                <w:shd w:val="clear" w:color="auto" w:fill="FFFFFF"/>
                <w:lang w:val="x-none" w:eastAsia="en-US"/>
              </w:rPr>
              <w:t>dedoches</w:t>
            </w:r>
            <w:proofErr w:type="spellEnd"/>
            <w:r>
              <w:rPr>
                <w:rFonts w:ascii="Times New Roman" w:hAnsi="Times New Roman" w:cs="Times New Roman"/>
                <w:color w:val="000000"/>
                <w:shd w:val="clear" w:color="auto" w:fill="FFFFFF"/>
                <w:lang w:val="x-none" w:eastAsia="en-US"/>
              </w:rPr>
              <w:t xml:space="preserve"> das emoções. Fabricado em papel fotográfico 115 ou 180g</w:t>
            </w:r>
            <w:r>
              <w:rPr>
                <w:rFonts w:ascii="Times New Roman" w:hAnsi="Times New Roman" w:cs="Times New Roman"/>
                <w:color w:val="000000"/>
                <w:shd w:val="clear" w:color="auto" w:fill="FFFFFF"/>
                <w:lang w:eastAsia="en-US"/>
              </w:rPr>
              <w:t>.</w:t>
            </w:r>
          </w:p>
        </w:tc>
        <w:tc>
          <w:tcPr>
            <w:tcW w:w="1136" w:type="dxa"/>
            <w:tcBorders>
              <w:top w:val="single" w:sz="4" w:space="0" w:color="auto"/>
              <w:left w:val="single" w:sz="4" w:space="0" w:color="auto"/>
              <w:bottom w:val="single" w:sz="4" w:space="0" w:color="auto"/>
              <w:right w:val="single" w:sz="4" w:space="0" w:color="auto"/>
            </w:tcBorders>
          </w:tcPr>
          <w:p w14:paraId="1635081F"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c>
          <w:tcPr>
            <w:tcW w:w="1276" w:type="dxa"/>
            <w:tcBorders>
              <w:top w:val="single" w:sz="4" w:space="0" w:color="auto"/>
              <w:left w:val="single" w:sz="4" w:space="0" w:color="auto"/>
              <w:bottom w:val="single" w:sz="4" w:space="0" w:color="auto"/>
              <w:right w:val="single" w:sz="4" w:space="0" w:color="auto"/>
            </w:tcBorders>
          </w:tcPr>
          <w:p w14:paraId="0B85489C"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c>
          <w:tcPr>
            <w:tcW w:w="1275" w:type="dxa"/>
            <w:tcBorders>
              <w:top w:val="single" w:sz="4" w:space="0" w:color="auto"/>
              <w:left w:val="single" w:sz="4" w:space="0" w:color="auto"/>
              <w:bottom w:val="single" w:sz="4" w:space="0" w:color="auto"/>
              <w:right w:val="single" w:sz="4" w:space="0" w:color="auto"/>
            </w:tcBorders>
          </w:tcPr>
          <w:p w14:paraId="133F36C1"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r>
      <w:tr w:rsidR="00A16D34" w14:paraId="257E9114" w14:textId="77777777" w:rsidTr="008C118A">
        <w:tc>
          <w:tcPr>
            <w:tcW w:w="67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3C6F0C95"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41</w:t>
            </w:r>
          </w:p>
        </w:tc>
        <w:tc>
          <w:tcPr>
            <w:tcW w:w="85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0B4289D2"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UN</w:t>
            </w:r>
          </w:p>
        </w:tc>
        <w:tc>
          <w:tcPr>
            <w:tcW w:w="113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12AE0107"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42</w:t>
            </w:r>
          </w:p>
        </w:tc>
        <w:tc>
          <w:tcPr>
            <w:tcW w:w="113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386A24D0"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001.017.506</w:t>
            </w:r>
          </w:p>
        </w:tc>
        <w:tc>
          <w:tcPr>
            <w:tcW w:w="2126"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5B130D09" w14:textId="77777777" w:rsidR="00A16D34" w:rsidRDefault="00A16D34" w:rsidP="008C118A">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Kit Meios de transporte:  Composto por: 2 Carrinhos Pick-up; 3 Motinhas; 1 Mini Trator; 1 Caminhão Betoneira; 1 Caminhão Boi; 1 Caminhão Pá;1 Helicóptero; 1 Furgão (Ambulância, bombeiro ou polícia);1 Mini Bombeiro</w:t>
            </w:r>
          </w:p>
          <w:p w14:paraId="04E80B6F" w14:textId="77777777" w:rsidR="00A16D34" w:rsidRDefault="00A16D34" w:rsidP="008C118A">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Fabricados em plástico atóxico. Dimensões aproximadas:</w:t>
            </w:r>
          </w:p>
          <w:p w14:paraId="550B49C9" w14:textId="77777777" w:rsidR="00A16D34" w:rsidRDefault="00A16D34" w:rsidP="008C118A">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Carrinhos Pick-up: 12x5cm Motinhas: 9x4cm</w:t>
            </w:r>
          </w:p>
          <w:p w14:paraId="2D1A8128" w14:textId="77777777" w:rsidR="00A16D34" w:rsidRDefault="00A16D34" w:rsidP="008C118A">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Mini Trator: 17x7x6,5cm</w:t>
            </w:r>
          </w:p>
          <w:p w14:paraId="6CD9ACE7" w14:textId="77777777" w:rsidR="00A16D34" w:rsidRDefault="00A16D34" w:rsidP="008C118A">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Caminhão Betoneira: 18x11x6cm Boi: 23x8,5x6cm</w:t>
            </w:r>
          </w:p>
          <w:p w14:paraId="75CAFDCB" w14:textId="77777777" w:rsidR="00A16D34" w:rsidRDefault="00A16D34" w:rsidP="008C118A">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Pá: 19x8,5x6cm</w:t>
            </w:r>
          </w:p>
          <w:p w14:paraId="077759E6" w14:textId="77777777" w:rsidR="00A16D34" w:rsidRDefault="00A16D34" w:rsidP="008C118A">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Helicóptero: 23x9x7cm</w:t>
            </w:r>
          </w:p>
          <w:p w14:paraId="08C0777E" w14:textId="77777777" w:rsidR="00A16D34" w:rsidRDefault="00A16D34" w:rsidP="008C118A">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Furgão: 15cm</w:t>
            </w:r>
          </w:p>
          <w:p w14:paraId="5AB4D352" w14:textId="77777777" w:rsidR="00A16D34" w:rsidRDefault="00A16D34" w:rsidP="008C118A">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Mini Bombeiro: 18cm</w:t>
            </w:r>
            <w:r>
              <w:rPr>
                <w:rFonts w:ascii="Times New Roman" w:hAnsi="Times New Roman" w:cs="Times New Roman"/>
                <w:color w:val="000000"/>
                <w:shd w:val="clear" w:color="auto" w:fill="FFFFFF"/>
                <w:lang w:eastAsia="en-US"/>
              </w:rPr>
              <w:t>.</w:t>
            </w:r>
          </w:p>
        </w:tc>
        <w:tc>
          <w:tcPr>
            <w:tcW w:w="1136" w:type="dxa"/>
            <w:tcBorders>
              <w:top w:val="single" w:sz="4" w:space="0" w:color="auto"/>
              <w:left w:val="single" w:sz="4" w:space="0" w:color="auto"/>
              <w:bottom w:val="single" w:sz="4" w:space="0" w:color="auto"/>
              <w:right w:val="single" w:sz="4" w:space="0" w:color="auto"/>
            </w:tcBorders>
          </w:tcPr>
          <w:p w14:paraId="661BD39E"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c>
          <w:tcPr>
            <w:tcW w:w="1276" w:type="dxa"/>
            <w:tcBorders>
              <w:top w:val="single" w:sz="4" w:space="0" w:color="auto"/>
              <w:left w:val="single" w:sz="4" w:space="0" w:color="auto"/>
              <w:bottom w:val="single" w:sz="4" w:space="0" w:color="auto"/>
              <w:right w:val="single" w:sz="4" w:space="0" w:color="auto"/>
            </w:tcBorders>
          </w:tcPr>
          <w:p w14:paraId="549244A4"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c>
          <w:tcPr>
            <w:tcW w:w="1275" w:type="dxa"/>
            <w:tcBorders>
              <w:top w:val="single" w:sz="4" w:space="0" w:color="auto"/>
              <w:left w:val="single" w:sz="4" w:space="0" w:color="auto"/>
              <w:bottom w:val="single" w:sz="4" w:space="0" w:color="auto"/>
              <w:right w:val="single" w:sz="4" w:space="0" w:color="auto"/>
            </w:tcBorders>
          </w:tcPr>
          <w:p w14:paraId="0A60252B"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r>
      <w:tr w:rsidR="00A16D34" w14:paraId="2808EB16" w14:textId="77777777" w:rsidTr="008C118A">
        <w:tc>
          <w:tcPr>
            <w:tcW w:w="67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0390776C"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42</w:t>
            </w:r>
          </w:p>
        </w:tc>
        <w:tc>
          <w:tcPr>
            <w:tcW w:w="85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584224D4"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KIT</w:t>
            </w:r>
          </w:p>
        </w:tc>
        <w:tc>
          <w:tcPr>
            <w:tcW w:w="113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7C8BB480"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15</w:t>
            </w:r>
          </w:p>
        </w:tc>
        <w:tc>
          <w:tcPr>
            <w:tcW w:w="113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16988A63"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001.017.505</w:t>
            </w:r>
          </w:p>
        </w:tc>
        <w:tc>
          <w:tcPr>
            <w:tcW w:w="2126"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7501C36A" w14:textId="77777777" w:rsidR="00A16D34" w:rsidRDefault="00A16D34" w:rsidP="008C118A">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 xml:space="preserve">Kit móveis da casa </w:t>
            </w:r>
            <w:r>
              <w:rPr>
                <w:rFonts w:ascii="Times New Roman" w:hAnsi="Times New Roman" w:cs="Times New Roman"/>
                <w:color w:val="000000"/>
                <w:shd w:val="clear" w:color="auto" w:fill="FFFFFF"/>
                <w:lang w:val="x-none" w:eastAsia="en-US"/>
              </w:rPr>
              <w:lastRenderedPageBreak/>
              <w:t xml:space="preserve">miniatura: </w:t>
            </w:r>
          </w:p>
          <w:p w14:paraId="5FB2B656" w14:textId="77777777" w:rsidR="00A16D34" w:rsidRDefault="00A16D34" w:rsidP="008C118A">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Composto de 4 cadeiras, 1 mesa de jantar, 1 sofá, 2 poltronas, 1 mesa de centro, 1 abajur grande, 1 fogão com pia, 1 berço de bebê, 1 guarda-roupa, 1 cama de casal com mesas de cabeceira, 1 cavalinho de balança, 2 abajures de cabeceira, 1 Televisão tela plana, 1 estante, 2 espreguiçadeiras, 1 mesa de jardim, 1 guarda-sol e 1 geladeira. A cama de casal, o sofá e a poltrona são estofados com espuma coberta por tecido colorido.  Medidas do Fogão: 11,5x7x5 cm Medidas do sofá: 13x7x6 cm Medidas da Cama: 17x7x17 cm. Todos os itens são confeccionados em madeira com cores. Medida da embalagem 23x20x10 cm: peças na escala de 1:12,5. Deverá possuir certificado INMETRO.</w:t>
            </w:r>
          </w:p>
        </w:tc>
        <w:tc>
          <w:tcPr>
            <w:tcW w:w="1136" w:type="dxa"/>
            <w:tcBorders>
              <w:top w:val="single" w:sz="4" w:space="0" w:color="auto"/>
              <w:left w:val="single" w:sz="4" w:space="0" w:color="auto"/>
              <w:bottom w:val="single" w:sz="4" w:space="0" w:color="auto"/>
              <w:right w:val="single" w:sz="4" w:space="0" w:color="auto"/>
            </w:tcBorders>
          </w:tcPr>
          <w:p w14:paraId="6609F2C2"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c>
          <w:tcPr>
            <w:tcW w:w="1276" w:type="dxa"/>
            <w:tcBorders>
              <w:top w:val="single" w:sz="4" w:space="0" w:color="auto"/>
              <w:left w:val="single" w:sz="4" w:space="0" w:color="auto"/>
              <w:bottom w:val="single" w:sz="4" w:space="0" w:color="auto"/>
              <w:right w:val="single" w:sz="4" w:space="0" w:color="auto"/>
            </w:tcBorders>
          </w:tcPr>
          <w:p w14:paraId="26B2DD70"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c>
          <w:tcPr>
            <w:tcW w:w="1275" w:type="dxa"/>
            <w:tcBorders>
              <w:top w:val="single" w:sz="4" w:space="0" w:color="auto"/>
              <w:left w:val="single" w:sz="4" w:space="0" w:color="auto"/>
              <w:bottom w:val="single" w:sz="4" w:space="0" w:color="auto"/>
              <w:right w:val="single" w:sz="4" w:space="0" w:color="auto"/>
            </w:tcBorders>
          </w:tcPr>
          <w:p w14:paraId="36E5C6D0"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r>
      <w:tr w:rsidR="00A16D34" w14:paraId="668B2D81" w14:textId="77777777" w:rsidTr="008C118A">
        <w:tc>
          <w:tcPr>
            <w:tcW w:w="67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792F7671"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43</w:t>
            </w:r>
          </w:p>
        </w:tc>
        <w:tc>
          <w:tcPr>
            <w:tcW w:w="85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2CDFC9E2"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UN</w:t>
            </w:r>
          </w:p>
        </w:tc>
        <w:tc>
          <w:tcPr>
            <w:tcW w:w="113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2050AE42"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20</w:t>
            </w:r>
          </w:p>
        </w:tc>
        <w:tc>
          <w:tcPr>
            <w:tcW w:w="113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5239D492"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001.017.516</w:t>
            </w:r>
          </w:p>
        </w:tc>
        <w:tc>
          <w:tcPr>
            <w:tcW w:w="2126"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0F9CC088" w14:textId="77777777" w:rsidR="00A16D34" w:rsidRDefault="00A16D34" w:rsidP="008C118A">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Lupa De Aumento Grande Lente Manual 100mm Leitura Estética</w:t>
            </w:r>
          </w:p>
        </w:tc>
        <w:tc>
          <w:tcPr>
            <w:tcW w:w="1136" w:type="dxa"/>
            <w:tcBorders>
              <w:top w:val="single" w:sz="4" w:space="0" w:color="auto"/>
              <w:left w:val="single" w:sz="4" w:space="0" w:color="auto"/>
              <w:bottom w:val="single" w:sz="4" w:space="0" w:color="auto"/>
              <w:right w:val="single" w:sz="4" w:space="0" w:color="auto"/>
            </w:tcBorders>
          </w:tcPr>
          <w:p w14:paraId="0B92CC92"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c>
          <w:tcPr>
            <w:tcW w:w="1276" w:type="dxa"/>
            <w:tcBorders>
              <w:top w:val="single" w:sz="4" w:space="0" w:color="auto"/>
              <w:left w:val="single" w:sz="4" w:space="0" w:color="auto"/>
              <w:bottom w:val="single" w:sz="4" w:space="0" w:color="auto"/>
              <w:right w:val="single" w:sz="4" w:space="0" w:color="auto"/>
            </w:tcBorders>
          </w:tcPr>
          <w:p w14:paraId="19BEA222"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c>
          <w:tcPr>
            <w:tcW w:w="1275" w:type="dxa"/>
            <w:tcBorders>
              <w:top w:val="single" w:sz="4" w:space="0" w:color="auto"/>
              <w:left w:val="single" w:sz="4" w:space="0" w:color="auto"/>
              <w:bottom w:val="single" w:sz="4" w:space="0" w:color="auto"/>
              <w:right w:val="single" w:sz="4" w:space="0" w:color="auto"/>
            </w:tcBorders>
          </w:tcPr>
          <w:p w14:paraId="415EA275"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r>
      <w:tr w:rsidR="00A16D34" w14:paraId="2857BCE2" w14:textId="77777777" w:rsidTr="008C118A">
        <w:tc>
          <w:tcPr>
            <w:tcW w:w="67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045DA740"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44</w:t>
            </w:r>
          </w:p>
        </w:tc>
        <w:tc>
          <w:tcPr>
            <w:tcW w:w="85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17E5FF9E"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UN</w:t>
            </w:r>
          </w:p>
        </w:tc>
        <w:tc>
          <w:tcPr>
            <w:tcW w:w="113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6D8C212B"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10</w:t>
            </w:r>
          </w:p>
        </w:tc>
        <w:tc>
          <w:tcPr>
            <w:tcW w:w="113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33E1677B"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001.017.517</w:t>
            </w:r>
          </w:p>
        </w:tc>
        <w:tc>
          <w:tcPr>
            <w:tcW w:w="2126"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694BB312" w14:textId="77777777" w:rsidR="00A16D34" w:rsidRDefault="00A16D34" w:rsidP="008C118A">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Lupa De Mão C/lente Extra Grande De 09 Cm E Zoom 2x</w:t>
            </w:r>
          </w:p>
        </w:tc>
        <w:tc>
          <w:tcPr>
            <w:tcW w:w="1136" w:type="dxa"/>
            <w:tcBorders>
              <w:top w:val="single" w:sz="4" w:space="0" w:color="auto"/>
              <w:left w:val="single" w:sz="4" w:space="0" w:color="auto"/>
              <w:bottom w:val="single" w:sz="4" w:space="0" w:color="auto"/>
              <w:right w:val="single" w:sz="4" w:space="0" w:color="auto"/>
            </w:tcBorders>
          </w:tcPr>
          <w:p w14:paraId="1821AE21"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c>
          <w:tcPr>
            <w:tcW w:w="1276" w:type="dxa"/>
            <w:tcBorders>
              <w:top w:val="single" w:sz="4" w:space="0" w:color="auto"/>
              <w:left w:val="single" w:sz="4" w:space="0" w:color="auto"/>
              <w:bottom w:val="single" w:sz="4" w:space="0" w:color="auto"/>
              <w:right w:val="single" w:sz="4" w:space="0" w:color="auto"/>
            </w:tcBorders>
          </w:tcPr>
          <w:p w14:paraId="5F21F3BD"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c>
          <w:tcPr>
            <w:tcW w:w="1275" w:type="dxa"/>
            <w:tcBorders>
              <w:top w:val="single" w:sz="4" w:space="0" w:color="auto"/>
              <w:left w:val="single" w:sz="4" w:space="0" w:color="auto"/>
              <w:bottom w:val="single" w:sz="4" w:space="0" w:color="auto"/>
              <w:right w:val="single" w:sz="4" w:space="0" w:color="auto"/>
            </w:tcBorders>
          </w:tcPr>
          <w:p w14:paraId="34908C00"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r>
      <w:tr w:rsidR="00A16D34" w14:paraId="301BDB59" w14:textId="77777777" w:rsidTr="008C118A">
        <w:tc>
          <w:tcPr>
            <w:tcW w:w="67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48F5FE9F"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45</w:t>
            </w:r>
          </w:p>
        </w:tc>
        <w:tc>
          <w:tcPr>
            <w:tcW w:w="85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2035EF68"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UN</w:t>
            </w:r>
          </w:p>
        </w:tc>
        <w:tc>
          <w:tcPr>
            <w:tcW w:w="113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502E33DC"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10</w:t>
            </w:r>
          </w:p>
        </w:tc>
        <w:tc>
          <w:tcPr>
            <w:tcW w:w="113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178858EA"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001.017.518</w:t>
            </w:r>
          </w:p>
        </w:tc>
        <w:tc>
          <w:tcPr>
            <w:tcW w:w="2126"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64C7C240" w14:textId="77777777" w:rsidR="00A16D34" w:rsidRDefault="00A16D34" w:rsidP="008C118A">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Lupa De Mão C/lente Extra Grande De 11 Cm E Zoom 2x</w:t>
            </w:r>
          </w:p>
        </w:tc>
        <w:tc>
          <w:tcPr>
            <w:tcW w:w="1136" w:type="dxa"/>
            <w:tcBorders>
              <w:top w:val="single" w:sz="4" w:space="0" w:color="auto"/>
              <w:left w:val="single" w:sz="4" w:space="0" w:color="auto"/>
              <w:bottom w:val="single" w:sz="4" w:space="0" w:color="auto"/>
              <w:right w:val="single" w:sz="4" w:space="0" w:color="auto"/>
            </w:tcBorders>
          </w:tcPr>
          <w:p w14:paraId="5E7408C2"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c>
          <w:tcPr>
            <w:tcW w:w="1276" w:type="dxa"/>
            <w:tcBorders>
              <w:top w:val="single" w:sz="4" w:space="0" w:color="auto"/>
              <w:left w:val="single" w:sz="4" w:space="0" w:color="auto"/>
              <w:bottom w:val="single" w:sz="4" w:space="0" w:color="auto"/>
              <w:right w:val="single" w:sz="4" w:space="0" w:color="auto"/>
            </w:tcBorders>
          </w:tcPr>
          <w:p w14:paraId="2480EFD1"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c>
          <w:tcPr>
            <w:tcW w:w="1275" w:type="dxa"/>
            <w:tcBorders>
              <w:top w:val="single" w:sz="4" w:space="0" w:color="auto"/>
              <w:left w:val="single" w:sz="4" w:space="0" w:color="auto"/>
              <w:bottom w:val="single" w:sz="4" w:space="0" w:color="auto"/>
              <w:right w:val="single" w:sz="4" w:space="0" w:color="auto"/>
            </w:tcBorders>
          </w:tcPr>
          <w:p w14:paraId="017CE9A4"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r>
      <w:tr w:rsidR="00A16D34" w14:paraId="5B88707B" w14:textId="77777777" w:rsidTr="008C118A">
        <w:tc>
          <w:tcPr>
            <w:tcW w:w="67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37BAA399"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46</w:t>
            </w:r>
          </w:p>
        </w:tc>
        <w:tc>
          <w:tcPr>
            <w:tcW w:w="85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0E2307C1"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UN</w:t>
            </w:r>
          </w:p>
        </w:tc>
        <w:tc>
          <w:tcPr>
            <w:tcW w:w="113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70ED26C4"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10</w:t>
            </w:r>
          </w:p>
        </w:tc>
        <w:tc>
          <w:tcPr>
            <w:tcW w:w="113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54F51B1F"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001.017.515</w:t>
            </w:r>
          </w:p>
        </w:tc>
        <w:tc>
          <w:tcPr>
            <w:tcW w:w="2126"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5A1E6015" w14:textId="77777777" w:rsidR="00A16D34" w:rsidRDefault="00A16D34" w:rsidP="008C118A">
            <w:pPr>
              <w:autoSpaceDE w:val="0"/>
              <w:autoSpaceDN w:val="0"/>
              <w:adjustRightInd w:val="0"/>
              <w:spacing w:line="256" w:lineRule="auto"/>
              <w:jc w:val="both"/>
              <w:rPr>
                <w:rFonts w:ascii="Times New Roman" w:hAnsi="Times New Roman" w:cs="Times New Roman"/>
                <w:color w:val="000000"/>
                <w:shd w:val="clear" w:color="auto" w:fill="FFFFFF"/>
                <w:lang w:eastAsia="en-US"/>
              </w:rPr>
            </w:pPr>
            <w:r>
              <w:rPr>
                <w:rFonts w:ascii="Times New Roman" w:hAnsi="Times New Roman" w:cs="Times New Roman"/>
                <w:color w:val="000000"/>
                <w:shd w:val="clear" w:color="auto" w:fill="FFFFFF"/>
                <w:lang w:val="x-none" w:eastAsia="en-US"/>
              </w:rPr>
              <w:t xml:space="preserve">LUPAS DE MÃO GRANDE, com lente extra grande de 12,7cm e zoom de 1,5X. Aumento de tamanho de 3x; Contém 12 Luzes de </w:t>
            </w:r>
            <w:proofErr w:type="spellStart"/>
            <w:r>
              <w:rPr>
                <w:rFonts w:ascii="Times New Roman" w:hAnsi="Times New Roman" w:cs="Times New Roman"/>
                <w:color w:val="000000"/>
                <w:shd w:val="clear" w:color="auto" w:fill="FFFFFF"/>
                <w:lang w:val="x-none" w:eastAsia="en-US"/>
              </w:rPr>
              <w:t>LED.Alimentação</w:t>
            </w:r>
            <w:proofErr w:type="spellEnd"/>
            <w:r>
              <w:rPr>
                <w:rFonts w:ascii="Times New Roman" w:hAnsi="Times New Roman" w:cs="Times New Roman"/>
                <w:color w:val="000000"/>
                <w:shd w:val="clear" w:color="auto" w:fill="FFFFFF"/>
                <w:lang w:val="x-none" w:eastAsia="en-US"/>
              </w:rPr>
              <w:t>: 1 pilha AAA</w:t>
            </w:r>
            <w:r>
              <w:rPr>
                <w:rFonts w:ascii="Times New Roman" w:hAnsi="Times New Roman" w:cs="Times New Roman"/>
                <w:color w:val="000000"/>
                <w:shd w:val="clear" w:color="auto" w:fill="FFFFFF"/>
                <w:lang w:eastAsia="en-US"/>
              </w:rPr>
              <w:t>.</w:t>
            </w:r>
          </w:p>
        </w:tc>
        <w:tc>
          <w:tcPr>
            <w:tcW w:w="1136" w:type="dxa"/>
            <w:tcBorders>
              <w:top w:val="single" w:sz="4" w:space="0" w:color="auto"/>
              <w:left w:val="single" w:sz="4" w:space="0" w:color="auto"/>
              <w:bottom w:val="single" w:sz="4" w:space="0" w:color="auto"/>
              <w:right w:val="single" w:sz="4" w:space="0" w:color="auto"/>
            </w:tcBorders>
          </w:tcPr>
          <w:p w14:paraId="5A58EE14"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c>
          <w:tcPr>
            <w:tcW w:w="1276" w:type="dxa"/>
            <w:tcBorders>
              <w:top w:val="single" w:sz="4" w:space="0" w:color="auto"/>
              <w:left w:val="single" w:sz="4" w:space="0" w:color="auto"/>
              <w:bottom w:val="single" w:sz="4" w:space="0" w:color="auto"/>
              <w:right w:val="single" w:sz="4" w:space="0" w:color="auto"/>
            </w:tcBorders>
          </w:tcPr>
          <w:p w14:paraId="20B2570D"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c>
          <w:tcPr>
            <w:tcW w:w="1275" w:type="dxa"/>
            <w:tcBorders>
              <w:top w:val="single" w:sz="4" w:space="0" w:color="auto"/>
              <w:left w:val="single" w:sz="4" w:space="0" w:color="auto"/>
              <w:bottom w:val="single" w:sz="4" w:space="0" w:color="auto"/>
              <w:right w:val="single" w:sz="4" w:space="0" w:color="auto"/>
            </w:tcBorders>
          </w:tcPr>
          <w:p w14:paraId="74C242C5"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r>
      <w:tr w:rsidR="00A16D34" w14:paraId="1F0EA4AF" w14:textId="77777777" w:rsidTr="008C118A">
        <w:tc>
          <w:tcPr>
            <w:tcW w:w="67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1C5014B3"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47</w:t>
            </w:r>
          </w:p>
        </w:tc>
        <w:tc>
          <w:tcPr>
            <w:tcW w:w="85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4736CDBA"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UN</w:t>
            </w:r>
          </w:p>
        </w:tc>
        <w:tc>
          <w:tcPr>
            <w:tcW w:w="113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1C7F22FA"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25</w:t>
            </w:r>
          </w:p>
        </w:tc>
        <w:tc>
          <w:tcPr>
            <w:tcW w:w="113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546D9275"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001.009.027</w:t>
            </w:r>
          </w:p>
        </w:tc>
        <w:tc>
          <w:tcPr>
            <w:tcW w:w="2126"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0A9870D8" w14:textId="77777777" w:rsidR="00A16D34" w:rsidRDefault="00A16D34" w:rsidP="008C118A">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Mini guarda-chuva frevo - sombrinha colorida.</w:t>
            </w:r>
          </w:p>
        </w:tc>
        <w:tc>
          <w:tcPr>
            <w:tcW w:w="1136" w:type="dxa"/>
            <w:tcBorders>
              <w:top w:val="single" w:sz="4" w:space="0" w:color="auto"/>
              <w:left w:val="single" w:sz="4" w:space="0" w:color="auto"/>
              <w:bottom w:val="single" w:sz="4" w:space="0" w:color="auto"/>
              <w:right w:val="single" w:sz="4" w:space="0" w:color="auto"/>
            </w:tcBorders>
          </w:tcPr>
          <w:p w14:paraId="152DB5E2"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c>
          <w:tcPr>
            <w:tcW w:w="1276" w:type="dxa"/>
            <w:tcBorders>
              <w:top w:val="single" w:sz="4" w:space="0" w:color="auto"/>
              <w:left w:val="single" w:sz="4" w:space="0" w:color="auto"/>
              <w:bottom w:val="single" w:sz="4" w:space="0" w:color="auto"/>
              <w:right w:val="single" w:sz="4" w:space="0" w:color="auto"/>
            </w:tcBorders>
          </w:tcPr>
          <w:p w14:paraId="15A76769"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c>
          <w:tcPr>
            <w:tcW w:w="1275" w:type="dxa"/>
            <w:tcBorders>
              <w:top w:val="single" w:sz="4" w:space="0" w:color="auto"/>
              <w:left w:val="single" w:sz="4" w:space="0" w:color="auto"/>
              <w:bottom w:val="single" w:sz="4" w:space="0" w:color="auto"/>
              <w:right w:val="single" w:sz="4" w:space="0" w:color="auto"/>
            </w:tcBorders>
          </w:tcPr>
          <w:p w14:paraId="5236E57C"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r>
      <w:tr w:rsidR="00A16D34" w14:paraId="52254D04" w14:textId="77777777" w:rsidTr="008C118A">
        <w:tc>
          <w:tcPr>
            <w:tcW w:w="67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0FD090DD"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48</w:t>
            </w:r>
          </w:p>
        </w:tc>
        <w:tc>
          <w:tcPr>
            <w:tcW w:w="85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4F52261B"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UN</w:t>
            </w:r>
          </w:p>
        </w:tc>
        <w:tc>
          <w:tcPr>
            <w:tcW w:w="113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1D8CC003"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25</w:t>
            </w:r>
          </w:p>
        </w:tc>
        <w:tc>
          <w:tcPr>
            <w:tcW w:w="113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3BAF03A3"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001.009.026</w:t>
            </w:r>
          </w:p>
        </w:tc>
        <w:tc>
          <w:tcPr>
            <w:tcW w:w="2126"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442B682B" w14:textId="77777777" w:rsidR="00A16D34" w:rsidRDefault="00A16D34" w:rsidP="008C118A">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Par de luvas longas de cetim cor preta elásticas.</w:t>
            </w:r>
          </w:p>
        </w:tc>
        <w:tc>
          <w:tcPr>
            <w:tcW w:w="1136" w:type="dxa"/>
            <w:tcBorders>
              <w:top w:val="single" w:sz="4" w:space="0" w:color="auto"/>
              <w:left w:val="single" w:sz="4" w:space="0" w:color="auto"/>
              <w:bottom w:val="single" w:sz="4" w:space="0" w:color="auto"/>
              <w:right w:val="single" w:sz="4" w:space="0" w:color="auto"/>
            </w:tcBorders>
          </w:tcPr>
          <w:p w14:paraId="50481F4C"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c>
          <w:tcPr>
            <w:tcW w:w="1276" w:type="dxa"/>
            <w:tcBorders>
              <w:top w:val="single" w:sz="4" w:space="0" w:color="auto"/>
              <w:left w:val="single" w:sz="4" w:space="0" w:color="auto"/>
              <w:bottom w:val="single" w:sz="4" w:space="0" w:color="auto"/>
              <w:right w:val="single" w:sz="4" w:space="0" w:color="auto"/>
            </w:tcBorders>
          </w:tcPr>
          <w:p w14:paraId="79E5931A"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c>
          <w:tcPr>
            <w:tcW w:w="1275" w:type="dxa"/>
            <w:tcBorders>
              <w:top w:val="single" w:sz="4" w:space="0" w:color="auto"/>
              <w:left w:val="single" w:sz="4" w:space="0" w:color="auto"/>
              <w:bottom w:val="single" w:sz="4" w:space="0" w:color="auto"/>
              <w:right w:val="single" w:sz="4" w:space="0" w:color="auto"/>
            </w:tcBorders>
          </w:tcPr>
          <w:p w14:paraId="77494D3E"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r>
      <w:tr w:rsidR="00A16D34" w14:paraId="2CAEF45A" w14:textId="77777777" w:rsidTr="008C118A">
        <w:tc>
          <w:tcPr>
            <w:tcW w:w="67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7C087847"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49</w:t>
            </w:r>
          </w:p>
        </w:tc>
        <w:tc>
          <w:tcPr>
            <w:tcW w:w="85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6BFB3639"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JG</w:t>
            </w:r>
          </w:p>
        </w:tc>
        <w:tc>
          <w:tcPr>
            <w:tcW w:w="113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1F5C216B"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7</w:t>
            </w:r>
          </w:p>
        </w:tc>
        <w:tc>
          <w:tcPr>
            <w:tcW w:w="113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2C7AD153"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001.017.537</w:t>
            </w:r>
          </w:p>
        </w:tc>
        <w:tc>
          <w:tcPr>
            <w:tcW w:w="2126"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7EBD339E" w14:textId="77777777" w:rsidR="00A16D34" w:rsidRDefault="00A16D34" w:rsidP="008C118A">
            <w:pPr>
              <w:autoSpaceDE w:val="0"/>
              <w:autoSpaceDN w:val="0"/>
              <w:adjustRightInd w:val="0"/>
              <w:spacing w:line="256" w:lineRule="auto"/>
              <w:jc w:val="both"/>
              <w:rPr>
                <w:rFonts w:ascii="Times New Roman" w:hAnsi="Times New Roman" w:cs="Times New Roman"/>
                <w:color w:val="000000"/>
                <w:shd w:val="clear" w:color="auto" w:fill="FFFFFF"/>
                <w:lang w:eastAsia="en-US"/>
              </w:rPr>
            </w:pPr>
            <w:r>
              <w:rPr>
                <w:rFonts w:ascii="Times New Roman" w:hAnsi="Times New Roman" w:cs="Times New Roman"/>
                <w:color w:val="000000"/>
                <w:shd w:val="clear" w:color="auto" w:fill="FFFFFF"/>
                <w:lang w:val="x-none" w:eastAsia="en-US"/>
              </w:rPr>
              <w:t xml:space="preserve">Quebra-Cabeça 24 peças atividades para Idosos </w:t>
            </w:r>
            <w:r>
              <w:rPr>
                <w:rFonts w:ascii="Times New Roman" w:hAnsi="Times New Roman" w:cs="Times New Roman"/>
                <w:color w:val="000000"/>
                <w:shd w:val="clear" w:color="auto" w:fill="FFFFFF"/>
                <w:lang w:val="x-none" w:eastAsia="en-US"/>
              </w:rPr>
              <w:lastRenderedPageBreak/>
              <w:t>peças grandes, é de fácil encaixe para a montagem do quebra-cabeças, a medida de cada peça é de aproximadamente 7 cm</w:t>
            </w:r>
            <w:r>
              <w:rPr>
                <w:rFonts w:ascii="Times New Roman" w:hAnsi="Times New Roman" w:cs="Times New Roman"/>
                <w:color w:val="000000"/>
                <w:shd w:val="clear" w:color="auto" w:fill="FFFFFF"/>
                <w:lang w:eastAsia="en-US"/>
              </w:rPr>
              <w:t>.</w:t>
            </w:r>
          </w:p>
        </w:tc>
        <w:tc>
          <w:tcPr>
            <w:tcW w:w="1136" w:type="dxa"/>
            <w:tcBorders>
              <w:top w:val="single" w:sz="4" w:space="0" w:color="auto"/>
              <w:left w:val="single" w:sz="4" w:space="0" w:color="auto"/>
              <w:bottom w:val="single" w:sz="4" w:space="0" w:color="auto"/>
              <w:right w:val="single" w:sz="4" w:space="0" w:color="auto"/>
            </w:tcBorders>
          </w:tcPr>
          <w:p w14:paraId="3B7225C4"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c>
          <w:tcPr>
            <w:tcW w:w="1276" w:type="dxa"/>
            <w:tcBorders>
              <w:top w:val="single" w:sz="4" w:space="0" w:color="auto"/>
              <w:left w:val="single" w:sz="4" w:space="0" w:color="auto"/>
              <w:bottom w:val="single" w:sz="4" w:space="0" w:color="auto"/>
              <w:right w:val="single" w:sz="4" w:space="0" w:color="auto"/>
            </w:tcBorders>
          </w:tcPr>
          <w:p w14:paraId="251FA34D"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c>
          <w:tcPr>
            <w:tcW w:w="1275" w:type="dxa"/>
            <w:tcBorders>
              <w:top w:val="single" w:sz="4" w:space="0" w:color="auto"/>
              <w:left w:val="single" w:sz="4" w:space="0" w:color="auto"/>
              <w:bottom w:val="single" w:sz="4" w:space="0" w:color="auto"/>
              <w:right w:val="single" w:sz="4" w:space="0" w:color="auto"/>
            </w:tcBorders>
          </w:tcPr>
          <w:p w14:paraId="49C8854F"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r>
      <w:tr w:rsidR="00A16D34" w14:paraId="33CD7163" w14:textId="77777777" w:rsidTr="008C118A">
        <w:tc>
          <w:tcPr>
            <w:tcW w:w="67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4EE0F391"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50</w:t>
            </w:r>
          </w:p>
        </w:tc>
        <w:tc>
          <w:tcPr>
            <w:tcW w:w="85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26ECD778"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JG</w:t>
            </w:r>
          </w:p>
        </w:tc>
        <w:tc>
          <w:tcPr>
            <w:tcW w:w="113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6712EF9B"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7</w:t>
            </w:r>
          </w:p>
        </w:tc>
        <w:tc>
          <w:tcPr>
            <w:tcW w:w="113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5C7F056B"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001.017.535</w:t>
            </w:r>
          </w:p>
        </w:tc>
        <w:tc>
          <w:tcPr>
            <w:tcW w:w="2126"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0FFFBA3B" w14:textId="77777777" w:rsidR="00A16D34" w:rsidRDefault="00A16D34" w:rsidP="008C118A">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Quebra-Cabeça 24 peças atividades para Idosos Peças grandes de aproximadamente 7 cm, de fácil encaixe e com imagem para facilitar a orientação da montagem.</w:t>
            </w:r>
          </w:p>
        </w:tc>
        <w:tc>
          <w:tcPr>
            <w:tcW w:w="1136" w:type="dxa"/>
            <w:tcBorders>
              <w:top w:val="single" w:sz="4" w:space="0" w:color="auto"/>
              <w:left w:val="single" w:sz="4" w:space="0" w:color="auto"/>
              <w:bottom w:val="single" w:sz="4" w:space="0" w:color="auto"/>
              <w:right w:val="single" w:sz="4" w:space="0" w:color="auto"/>
            </w:tcBorders>
          </w:tcPr>
          <w:p w14:paraId="60983389"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c>
          <w:tcPr>
            <w:tcW w:w="1276" w:type="dxa"/>
            <w:tcBorders>
              <w:top w:val="single" w:sz="4" w:space="0" w:color="auto"/>
              <w:left w:val="single" w:sz="4" w:space="0" w:color="auto"/>
              <w:bottom w:val="single" w:sz="4" w:space="0" w:color="auto"/>
              <w:right w:val="single" w:sz="4" w:space="0" w:color="auto"/>
            </w:tcBorders>
          </w:tcPr>
          <w:p w14:paraId="49FE0142"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c>
          <w:tcPr>
            <w:tcW w:w="1275" w:type="dxa"/>
            <w:tcBorders>
              <w:top w:val="single" w:sz="4" w:space="0" w:color="auto"/>
              <w:left w:val="single" w:sz="4" w:space="0" w:color="auto"/>
              <w:bottom w:val="single" w:sz="4" w:space="0" w:color="auto"/>
              <w:right w:val="single" w:sz="4" w:space="0" w:color="auto"/>
            </w:tcBorders>
          </w:tcPr>
          <w:p w14:paraId="30832FCC"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r>
      <w:tr w:rsidR="00A16D34" w14:paraId="09671766" w14:textId="77777777" w:rsidTr="008C118A">
        <w:tc>
          <w:tcPr>
            <w:tcW w:w="67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6B83B95B"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51</w:t>
            </w:r>
          </w:p>
        </w:tc>
        <w:tc>
          <w:tcPr>
            <w:tcW w:w="85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376AC275"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UN</w:t>
            </w:r>
          </w:p>
        </w:tc>
        <w:tc>
          <w:tcPr>
            <w:tcW w:w="113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15B2D9A6"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10</w:t>
            </w:r>
          </w:p>
        </w:tc>
        <w:tc>
          <w:tcPr>
            <w:tcW w:w="113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0954724D"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001.017.509</w:t>
            </w:r>
          </w:p>
        </w:tc>
        <w:tc>
          <w:tcPr>
            <w:tcW w:w="2126"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07B1A1E8" w14:textId="77777777" w:rsidR="00A16D34" w:rsidRDefault="00A16D34" w:rsidP="008C118A">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Sequência Lógica:</w:t>
            </w:r>
          </w:p>
          <w:p w14:paraId="449D0205" w14:textId="77777777" w:rsidR="00A16D34" w:rsidRDefault="00A16D34" w:rsidP="008C118A">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 xml:space="preserve">Confeccionada em MDF. Composta por 16 peças de 7 x 7 cm representando as sequências e os momentos de cada um em figuras, pintadas e serigrafadas com tinta ultravioleta atóxica em uma das faces. Embalagem: caixa de madeira medindo 17 x 9,5 x 4,5 cm, com tampa serigrafada; lacrada com película de P.V.C </w:t>
            </w:r>
            <w:proofErr w:type="spellStart"/>
            <w:r>
              <w:rPr>
                <w:rFonts w:ascii="Times New Roman" w:hAnsi="Times New Roman" w:cs="Times New Roman"/>
                <w:color w:val="000000"/>
                <w:shd w:val="clear" w:color="auto" w:fill="FFFFFF"/>
                <w:lang w:val="x-none" w:eastAsia="en-US"/>
              </w:rPr>
              <w:t>encolhível</w:t>
            </w:r>
            <w:proofErr w:type="spellEnd"/>
            <w:r>
              <w:rPr>
                <w:rFonts w:ascii="Times New Roman" w:hAnsi="Times New Roman" w:cs="Times New Roman"/>
                <w:color w:val="000000"/>
                <w:shd w:val="clear" w:color="auto" w:fill="FFFFFF"/>
                <w:lang w:val="x-none" w:eastAsia="en-US"/>
              </w:rPr>
              <w:t>; Cor do produto: Multicolorido</w:t>
            </w:r>
            <w:r>
              <w:rPr>
                <w:rFonts w:ascii="Times New Roman" w:hAnsi="Times New Roman" w:cs="Times New Roman"/>
                <w:color w:val="000000"/>
                <w:shd w:val="clear" w:color="auto" w:fill="FFFFFF"/>
                <w:lang w:eastAsia="en-US"/>
              </w:rPr>
              <w:t>.</w:t>
            </w:r>
          </w:p>
        </w:tc>
        <w:tc>
          <w:tcPr>
            <w:tcW w:w="1136" w:type="dxa"/>
            <w:tcBorders>
              <w:top w:val="single" w:sz="4" w:space="0" w:color="auto"/>
              <w:left w:val="single" w:sz="4" w:space="0" w:color="auto"/>
              <w:bottom w:val="single" w:sz="4" w:space="0" w:color="auto"/>
              <w:right w:val="single" w:sz="4" w:space="0" w:color="auto"/>
            </w:tcBorders>
          </w:tcPr>
          <w:p w14:paraId="56635142"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c>
          <w:tcPr>
            <w:tcW w:w="1276" w:type="dxa"/>
            <w:tcBorders>
              <w:top w:val="single" w:sz="4" w:space="0" w:color="auto"/>
              <w:left w:val="single" w:sz="4" w:space="0" w:color="auto"/>
              <w:bottom w:val="single" w:sz="4" w:space="0" w:color="auto"/>
              <w:right w:val="single" w:sz="4" w:space="0" w:color="auto"/>
            </w:tcBorders>
          </w:tcPr>
          <w:p w14:paraId="3B3129D8"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c>
          <w:tcPr>
            <w:tcW w:w="1275" w:type="dxa"/>
            <w:tcBorders>
              <w:top w:val="single" w:sz="4" w:space="0" w:color="auto"/>
              <w:left w:val="single" w:sz="4" w:space="0" w:color="auto"/>
              <w:bottom w:val="single" w:sz="4" w:space="0" w:color="auto"/>
              <w:right w:val="single" w:sz="4" w:space="0" w:color="auto"/>
            </w:tcBorders>
          </w:tcPr>
          <w:p w14:paraId="681F0747"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r>
      <w:tr w:rsidR="00A16D34" w14:paraId="66BACFAD" w14:textId="77777777" w:rsidTr="008C118A">
        <w:tc>
          <w:tcPr>
            <w:tcW w:w="67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52F9470C"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52</w:t>
            </w:r>
          </w:p>
        </w:tc>
        <w:tc>
          <w:tcPr>
            <w:tcW w:w="85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40276A88"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UN</w:t>
            </w:r>
          </w:p>
        </w:tc>
        <w:tc>
          <w:tcPr>
            <w:tcW w:w="113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432EAEB6"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50</w:t>
            </w:r>
          </w:p>
        </w:tc>
        <w:tc>
          <w:tcPr>
            <w:tcW w:w="113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70F144A5"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001.017.068</w:t>
            </w:r>
          </w:p>
        </w:tc>
        <w:tc>
          <w:tcPr>
            <w:tcW w:w="2126"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72E3678C" w14:textId="77777777" w:rsidR="00A16D34" w:rsidRDefault="00A16D34" w:rsidP="008C118A">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Tapete com encaixe de números - confeccionado em EVA, contém 10 placas de encaixe com números de 0 a 9, cada placa medindo 300 x 300 x 10mm, com 02 marcadores em EVA para o jogo de amarelinha. Acondicionado em sacola de PVC transparente, com zíper e alça.</w:t>
            </w:r>
          </w:p>
        </w:tc>
        <w:tc>
          <w:tcPr>
            <w:tcW w:w="1136" w:type="dxa"/>
            <w:tcBorders>
              <w:top w:val="single" w:sz="4" w:space="0" w:color="auto"/>
              <w:left w:val="single" w:sz="4" w:space="0" w:color="auto"/>
              <w:bottom w:val="single" w:sz="4" w:space="0" w:color="auto"/>
              <w:right w:val="single" w:sz="4" w:space="0" w:color="auto"/>
            </w:tcBorders>
          </w:tcPr>
          <w:p w14:paraId="19085E92"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c>
          <w:tcPr>
            <w:tcW w:w="1276" w:type="dxa"/>
            <w:tcBorders>
              <w:top w:val="single" w:sz="4" w:space="0" w:color="auto"/>
              <w:left w:val="single" w:sz="4" w:space="0" w:color="auto"/>
              <w:bottom w:val="single" w:sz="4" w:space="0" w:color="auto"/>
              <w:right w:val="single" w:sz="4" w:space="0" w:color="auto"/>
            </w:tcBorders>
          </w:tcPr>
          <w:p w14:paraId="7120D27D"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c>
          <w:tcPr>
            <w:tcW w:w="1275" w:type="dxa"/>
            <w:tcBorders>
              <w:top w:val="single" w:sz="4" w:space="0" w:color="auto"/>
              <w:left w:val="single" w:sz="4" w:space="0" w:color="auto"/>
              <w:bottom w:val="single" w:sz="4" w:space="0" w:color="auto"/>
              <w:right w:val="single" w:sz="4" w:space="0" w:color="auto"/>
            </w:tcBorders>
          </w:tcPr>
          <w:p w14:paraId="1338023E"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r>
      <w:tr w:rsidR="00A16D34" w14:paraId="667E4A38" w14:textId="77777777" w:rsidTr="008C118A">
        <w:tc>
          <w:tcPr>
            <w:tcW w:w="67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27BE00CF"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53</w:t>
            </w:r>
          </w:p>
        </w:tc>
        <w:tc>
          <w:tcPr>
            <w:tcW w:w="85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3F31BA53"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UN</w:t>
            </w:r>
          </w:p>
        </w:tc>
        <w:tc>
          <w:tcPr>
            <w:tcW w:w="113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71C5D3AC"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25</w:t>
            </w:r>
          </w:p>
        </w:tc>
        <w:tc>
          <w:tcPr>
            <w:tcW w:w="113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4D565F4D"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001.009.025</w:t>
            </w:r>
          </w:p>
        </w:tc>
        <w:tc>
          <w:tcPr>
            <w:tcW w:w="2126"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0592E385" w14:textId="77777777" w:rsidR="00A16D34" w:rsidRDefault="00A16D34" w:rsidP="008C118A">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Tiara com pena lateral na cor roxo ou amarelo.</w:t>
            </w:r>
          </w:p>
        </w:tc>
        <w:tc>
          <w:tcPr>
            <w:tcW w:w="1136" w:type="dxa"/>
            <w:tcBorders>
              <w:top w:val="single" w:sz="4" w:space="0" w:color="auto"/>
              <w:left w:val="single" w:sz="4" w:space="0" w:color="auto"/>
              <w:bottom w:val="single" w:sz="4" w:space="0" w:color="auto"/>
              <w:right w:val="single" w:sz="4" w:space="0" w:color="auto"/>
            </w:tcBorders>
          </w:tcPr>
          <w:p w14:paraId="6F2F10EC"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c>
          <w:tcPr>
            <w:tcW w:w="1276" w:type="dxa"/>
            <w:tcBorders>
              <w:top w:val="single" w:sz="4" w:space="0" w:color="auto"/>
              <w:left w:val="single" w:sz="4" w:space="0" w:color="auto"/>
              <w:bottom w:val="single" w:sz="4" w:space="0" w:color="auto"/>
              <w:right w:val="single" w:sz="4" w:space="0" w:color="auto"/>
            </w:tcBorders>
          </w:tcPr>
          <w:p w14:paraId="7BA922FE"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c>
          <w:tcPr>
            <w:tcW w:w="1275" w:type="dxa"/>
            <w:tcBorders>
              <w:top w:val="single" w:sz="4" w:space="0" w:color="auto"/>
              <w:left w:val="single" w:sz="4" w:space="0" w:color="auto"/>
              <w:bottom w:val="single" w:sz="4" w:space="0" w:color="auto"/>
              <w:right w:val="single" w:sz="4" w:space="0" w:color="auto"/>
            </w:tcBorders>
          </w:tcPr>
          <w:p w14:paraId="22B074D1"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r>
      <w:tr w:rsidR="00A16D34" w14:paraId="4462A843" w14:textId="77777777" w:rsidTr="008C118A">
        <w:tc>
          <w:tcPr>
            <w:tcW w:w="67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15F22D73"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54</w:t>
            </w:r>
          </w:p>
        </w:tc>
        <w:tc>
          <w:tcPr>
            <w:tcW w:w="85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06C645DC"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UN</w:t>
            </w:r>
          </w:p>
        </w:tc>
        <w:tc>
          <w:tcPr>
            <w:tcW w:w="113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7F72BB6C"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15</w:t>
            </w:r>
          </w:p>
        </w:tc>
        <w:tc>
          <w:tcPr>
            <w:tcW w:w="113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6F8D0868"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001.017.376</w:t>
            </w:r>
          </w:p>
        </w:tc>
        <w:tc>
          <w:tcPr>
            <w:tcW w:w="2126"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10886676" w14:textId="77777777" w:rsidR="00A16D34" w:rsidRDefault="00A16D34" w:rsidP="008C118A">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Torre Inteligente:</w:t>
            </w:r>
          </w:p>
          <w:p w14:paraId="5BCF66E7" w14:textId="77777777" w:rsidR="00A16D34" w:rsidRDefault="00A16D34" w:rsidP="008C118A">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Confeccionado em madeira e MDF</w:t>
            </w:r>
          </w:p>
          <w:p w14:paraId="3EAB81F0" w14:textId="77777777" w:rsidR="00A16D34" w:rsidRDefault="00A16D34" w:rsidP="008C118A">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 xml:space="preserve">Contendo 18 placas medindo 7,5 x 7,5 cm e 45 cilindros de madeira pintados medindo 3,5 cm de altura. Embalagem: caixa de madeira com tampa serigrafada medindo 20 x 20 x 8 cm; </w:t>
            </w:r>
            <w:r>
              <w:rPr>
                <w:rFonts w:ascii="Times New Roman" w:hAnsi="Times New Roman" w:cs="Times New Roman"/>
                <w:color w:val="000000"/>
                <w:shd w:val="clear" w:color="auto" w:fill="FFFFFF"/>
                <w:lang w:val="x-none" w:eastAsia="en-US"/>
              </w:rPr>
              <w:lastRenderedPageBreak/>
              <w:t xml:space="preserve">lacrada com película de PVC </w:t>
            </w:r>
            <w:proofErr w:type="spellStart"/>
            <w:r>
              <w:rPr>
                <w:rFonts w:ascii="Times New Roman" w:hAnsi="Times New Roman" w:cs="Times New Roman"/>
                <w:color w:val="000000"/>
                <w:shd w:val="clear" w:color="auto" w:fill="FFFFFF"/>
                <w:lang w:val="x-none" w:eastAsia="en-US"/>
              </w:rPr>
              <w:t>encolhível</w:t>
            </w:r>
            <w:proofErr w:type="spellEnd"/>
            <w:r>
              <w:rPr>
                <w:rFonts w:ascii="Times New Roman" w:hAnsi="Times New Roman" w:cs="Times New Roman"/>
                <w:color w:val="000000"/>
                <w:shd w:val="clear" w:color="auto" w:fill="FFFFFF"/>
                <w:lang w:val="x-none" w:eastAsia="en-US"/>
              </w:rPr>
              <w:t>.</w:t>
            </w:r>
          </w:p>
        </w:tc>
        <w:tc>
          <w:tcPr>
            <w:tcW w:w="1136" w:type="dxa"/>
            <w:tcBorders>
              <w:top w:val="single" w:sz="4" w:space="0" w:color="auto"/>
              <w:left w:val="single" w:sz="4" w:space="0" w:color="auto"/>
              <w:bottom w:val="single" w:sz="4" w:space="0" w:color="auto"/>
              <w:right w:val="single" w:sz="4" w:space="0" w:color="auto"/>
            </w:tcBorders>
          </w:tcPr>
          <w:p w14:paraId="54A49BBE"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c>
          <w:tcPr>
            <w:tcW w:w="1276" w:type="dxa"/>
            <w:tcBorders>
              <w:top w:val="single" w:sz="4" w:space="0" w:color="auto"/>
              <w:left w:val="single" w:sz="4" w:space="0" w:color="auto"/>
              <w:bottom w:val="single" w:sz="4" w:space="0" w:color="auto"/>
              <w:right w:val="single" w:sz="4" w:space="0" w:color="auto"/>
            </w:tcBorders>
          </w:tcPr>
          <w:p w14:paraId="49F7B3C5"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c>
          <w:tcPr>
            <w:tcW w:w="1275" w:type="dxa"/>
            <w:tcBorders>
              <w:top w:val="single" w:sz="4" w:space="0" w:color="auto"/>
              <w:left w:val="single" w:sz="4" w:space="0" w:color="auto"/>
              <w:bottom w:val="single" w:sz="4" w:space="0" w:color="auto"/>
              <w:right w:val="single" w:sz="4" w:space="0" w:color="auto"/>
            </w:tcBorders>
          </w:tcPr>
          <w:p w14:paraId="3EB86E0C" w14:textId="77777777" w:rsidR="00A16D34" w:rsidRDefault="00A16D34" w:rsidP="008C118A">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r>
    </w:tbl>
    <w:bookmarkEnd w:id="0"/>
    <w:p w14:paraId="4D1CFD9B" w14:textId="0919AE4A" w:rsidR="004D5C46" w:rsidRDefault="004D5C46" w:rsidP="004D5C46">
      <w:pPr>
        <w:tabs>
          <w:tab w:val="left" w:pos="1440"/>
        </w:tabs>
        <w:spacing w:line="276" w:lineRule="auto"/>
        <w:rPr>
          <w:rFonts w:ascii="Times New Roman" w:hAnsi="Times New Roman" w:cs="Times New Roman"/>
          <w:b/>
          <w:bCs/>
          <w:noProof/>
          <w:sz w:val="24"/>
          <w:szCs w:val="24"/>
        </w:rPr>
      </w:pPr>
      <w:r w:rsidRPr="00BB317B">
        <w:rPr>
          <w:rFonts w:ascii="Times New Roman" w:hAnsi="Times New Roman" w:cs="Times New Roman"/>
          <w:b/>
          <w:bCs/>
          <w:noProof/>
          <w:sz w:val="24"/>
          <w:szCs w:val="24"/>
        </w:rPr>
        <w:t>Prazo de validade da proposta: ...... dias.</w:t>
      </w:r>
    </w:p>
    <w:p w14:paraId="5B88D1CE" w14:textId="77777777" w:rsidR="0071445F" w:rsidRDefault="0071445F" w:rsidP="003075C1">
      <w:pPr>
        <w:tabs>
          <w:tab w:val="left" w:pos="1440"/>
        </w:tabs>
        <w:spacing w:line="276" w:lineRule="auto"/>
        <w:jc w:val="right"/>
        <w:rPr>
          <w:rFonts w:ascii="Times New Roman" w:hAnsi="Times New Roman" w:cs="Times New Roman"/>
          <w:sz w:val="24"/>
          <w:szCs w:val="24"/>
        </w:rPr>
      </w:pPr>
    </w:p>
    <w:p w14:paraId="13DC7677" w14:textId="1254D555" w:rsidR="003075C1" w:rsidRPr="00BB317B" w:rsidRDefault="003075C1" w:rsidP="003075C1">
      <w:pPr>
        <w:tabs>
          <w:tab w:val="left" w:pos="1440"/>
        </w:tabs>
        <w:spacing w:line="276" w:lineRule="auto"/>
        <w:jc w:val="right"/>
        <w:rPr>
          <w:rFonts w:ascii="Times New Roman" w:hAnsi="Times New Roman" w:cs="Times New Roman"/>
          <w:sz w:val="24"/>
          <w:szCs w:val="24"/>
          <w:lang w:eastAsia="en-US"/>
        </w:rPr>
      </w:pPr>
      <w:r w:rsidRPr="00BB317B">
        <w:rPr>
          <w:rFonts w:ascii="Times New Roman" w:hAnsi="Times New Roman" w:cs="Times New Roman"/>
          <w:sz w:val="24"/>
          <w:szCs w:val="24"/>
        </w:rPr>
        <w:t xml:space="preserve"> </w:t>
      </w:r>
      <w:proofErr w:type="gramStart"/>
      <w:r w:rsidRPr="00BB317B">
        <w:rPr>
          <w:rFonts w:ascii="Times New Roman" w:hAnsi="Times New Roman" w:cs="Times New Roman"/>
          <w:sz w:val="24"/>
          <w:szCs w:val="24"/>
        </w:rPr>
        <w:t xml:space="preserve">[ </w:t>
      </w:r>
      <w:r w:rsidRPr="00BB317B">
        <w:rPr>
          <w:rFonts w:ascii="Times New Roman" w:hAnsi="Times New Roman" w:cs="Times New Roman"/>
          <w:i/>
          <w:iCs/>
          <w:sz w:val="24"/>
          <w:szCs w:val="24"/>
        </w:rPr>
        <w:t>cidade</w:t>
      </w:r>
      <w:proofErr w:type="gramEnd"/>
      <w:r w:rsidRPr="00BB317B">
        <w:rPr>
          <w:rFonts w:ascii="Times New Roman" w:hAnsi="Times New Roman" w:cs="Times New Roman"/>
          <w:i/>
          <w:iCs/>
          <w:sz w:val="24"/>
          <w:szCs w:val="24"/>
        </w:rPr>
        <w:t xml:space="preserve">/estado </w:t>
      </w:r>
      <w:r w:rsidRPr="00BB317B">
        <w:rPr>
          <w:rFonts w:ascii="Times New Roman" w:hAnsi="Times New Roman" w:cs="Times New Roman"/>
          <w:sz w:val="24"/>
          <w:szCs w:val="24"/>
        </w:rPr>
        <w:t xml:space="preserve">], [ </w:t>
      </w:r>
      <w:r w:rsidRPr="00BB317B">
        <w:rPr>
          <w:rFonts w:ascii="Times New Roman" w:hAnsi="Times New Roman" w:cs="Times New Roman"/>
          <w:i/>
          <w:iCs/>
          <w:sz w:val="24"/>
          <w:szCs w:val="24"/>
        </w:rPr>
        <w:t xml:space="preserve">data </w:t>
      </w:r>
      <w:r w:rsidRPr="00BB317B">
        <w:rPr>
          <w:rFonts w:ascii="Times New Roman" w:hAnsi="Times New Roman" w:cs="Times New Roman"/>
          <w:sz w:val="24"/>
          <w:szCs w:val="24"/>
        </w:rPr>
        <w:t xml:space="preserve">] de [ </w:t>
      </w:r>
      <w:r w:rsidRPr="00BB317B">
        <w:rPr>
          <w:rFonts w:ascii="Times New Roman" w:hAnsi="Times New Roman" w:cs="Times New Roman"/>
          <w:i/>
          <w:iCs/>
          <w:sz w:val="24"/>
          <w:szCs w:val="24"/>
        </w:rPr>
        <w:t xml:space="preserve">mês </w:t>
      </w:r>
      <w:r w:rsidRPr="00BB317B">
        <w:rPr>
          <w:rFonts w:ascii="Times New Roman" w:hAnsi="Times New Roman" w:cs="Times New Roman"/>
          <w:sz w:val="24"/>
          <w:szCs w:val="24"/>
        </w:rPr>
        <w:t xml:space="preserve">] de [ </w:t>
      </w:r>
      <w:r w:rsidRPr="00BB317B">
        <w:rPr>
          <w:rFonts w:ascii="Times New Roman" w:hAnsi="Times New Roman" w:cs="Times New Roman"/>
          <w:i/>
          <w:iCs/>
          <w:sz w:val="24"/>
          <w:szCs w:val="24"/>
        </w:rPr>
        <w:t xml:space="preserve">ano </w:t>
      </w:r>
      <w:r w:rsidRPr="00BB317B">
        <w:rPr>
          <w:rFonts w:ascii="Times New Roman" w:hAnsi="Times New Roman" w:cs="Times New Roman"/>
          <w:sz w:val="24"/>
          <w:szCs w:val="24"/>
        </w:rPr>
        <w:t>].</w:t>
      </w:r>
    </w:p>
    <w:p w14:paraId="66BC5059" w14:textId="70F94E26" w:rsidR="003075C1" w:rsidRPr="00BB317B" w:rsidRDefault="0071445F" w:rsidP="0071445F">
      <w:pPr>
        <w:tabs>
          <w:tab w:val="left" w:pos="2085"/>
          <w:tab w:val="right" w:pos="9638"/>
        </w:tabs>
        <w:autoSpaceDE w:val="0"/>
        <w:autoSpaceDN w:val="0"/>
        <w:adjustRightInd w:val="0"/>
        <w:spacing w:line="276" w:lineRule="auto"/>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003075C1" w:rsidRPr="00BB317B">
        <w:rPr>
          <w:rFonts w:ascii="Times New Roman" w:hAnsi="Times New Roman" w:cs="Times New Roman"/>
          <w:sz w:val="24"/>
          <w:szCs w:val="24"/>
        </w:rPr>
        <w:t>Assinatura</w:t>
      </w:r>
    </w:p>
    <w:p w14:paraId="61636230" w14:textId="77777777" w:rsidR="003075C1" w:rsidRPr="00BB317B" w:rsidRDefault="003075C1" w:rsidP="003075C1">
      <w:pPr>
        <w:autoSpaceDE w:val="0"/>
        <w:autoSpaceDN w:val="0"/>
        <w:adjustRightInd w:val="0"/>
        <w:spacing w:line="276" w:lineRule="auto"/>
        <w:jc w:val="right"/>
        <w:rPr>
          <w:rFonts w:ascii="Times New Roman" w:hAnsi="Times New Roman" w:cs="Times New Roman"/>
          <w:sz w:val="24"/>
          <w:szCs w:val="24"/>
        </w:rPr>
      </w:pPr>
      <w:r w:rsidRPr="00BB317B">
        <w:rPr>
          <w:rFonts w:ascii="Times New Roman" w:hAnsi="Times New Roman" w:cs="Times New Roman"/>
          <w:sz w:val="24"/>
          <w:szCs w:val="24"/>
        </w:rPr>
        <w:t>Nome completo</w:t>
      </w:r>
    </w:p>
    <w:p w14:paraId="3CBAAEF1" w14:textId="77777777" w:rsidR="003075C1" w:rsidRPr="00BB317B" w:rsidRDefault="003075C1" w:rsidP="003075C1">
      <w:pPr>
        <w:autoSpaceDE w:val="0"/>
        <w:autoSpaceDN w:val="0"/>
        <w:adjustRightInd w:val="0"/>
        <w:spacing w:line="276" w:lineRule="auto"/>
        <w:jc w:val="right"/>
        <w:rPr>
          <w:rFonts w:ascii="Times New Roman" w:hAnsi="Times New Roman" w:cs="Times New Roman"/>
          <w:sz w:val="24"/>
          <w:szCs w:val="24"/>
        </w:rPr>
      </w:pPr>
      <w:r w:rsidRPr="00BB317B">
        <w:rPr>
          <w:rFonts w:ascii="Times New Roman" w:hAnsi="Times New Roman" w:cs="Times New Roman"/>
          <w:sz w:val="24"/>
          <w:szCs w:val="24"/>
        </w:rPr>
        <w:t>Cargo</w:t>
      </w:r>
    </w:p>
    <w:p w14:paraId="24891E72" w14:textId="7FF75A85" w:rsidR="003075C1" w:rsidRPr="00BB317B" w:rsidRDefault="003075C1" w:rsidP="003075C1">
      <w:pPr>
        <w:spacing w:line="276" w:lineRule="auto"/>
        <w:jc w:val="right"/>
        <w:rPr>
          <w:rFonts w:ascii="Times New Roman" w:hAnsi="Times New Roman" w:cs="Times New Roman"/>
          <w:sz w:val="24"/>
          <w:szCs w:val="24"/>
        </w:rPr>
      </w:pPr>
      <w:r w:rsidRPr="00BB317B">
        <w:rPr>
          <w:rFonts w:ascii="Times New Roman" w:hAnsi="Times New Roman" w:cs="Times New Roman"/>
          <w:sz w:val="24"/>
          <w:szCs w:val="24"/>
        </w:rPr>
        <w:t>Representante Legal</w:t>
      </w:r>
    </w:p>
    <w:p w14:paraId="6EEF8D41" w14:textId="77777777" w:rsidR="003D23A2" w:rsidRPr="003075C1" w:rsidRDefault="003D23A2" w:rsidP="003075C1">
      <w:pPr>
        <w:spacing w:line="276" w:lineRule="auto"/>
        <w:jc w:val="right"/>
        <w:rPr>
          <w:rFonts w:ascii="Times New Roman" w:hAnsi="Times New Roman" w:cs="Times New Roman"/>
          <w:sz w:val="24"/>
          <w:szCs w:val="24"/>
        </w:rPr>
      </w:pPr>
    </w:p>
    <w:sectPr w:rsidR="003D23A2" w:rsidRPr="003075C1" w:rsidSect="00232228">
      <w:headerReference w:type="default" r:id="rId6"/>
      <w:pgSz w:w="11906" w:h="16838" w:code="9"/>
      <w:pgMar w:top="158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5F7DAA" w14:textId="77777777" w:rsidR="00042788" w:rsidRDefault="00042788" w:rsidP="004C1DC6">
      <w:r>
        <w:separator/>
      </w:r>
    </w:p>
  </w:endnote>
  <w:endnote w:type="continuationSeparator" w:id="0">
    <w:p w14:paraId="3D84C3B2" w14:textId="77777777" w:rsidR="00042788" w:rsidRDefault="00042788" w:rsidP="004C1D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angal">
    <w:altName w:val="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E31DA4" w14:textId="77777777" w:rsidR="00042788" w:rsidRDefault="00042788" w:rsidP="004C1DC6">
      <w:r>
        <w:separator/>
      </w:r>
    </w:p>
  </w:footnote>
  <w:footnote w:type="continuationSeparator" w:id="0">
    <w:p w14:paraId="58F13DC5" w14:textId="77777777" w:rsidR="00042788" w:rsidRDefault="00042788" w:rsidP="004C1D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3A9B82" w14:textId="6B27DDE5" w:rsidR="00626B39" w:rsidRDefault="00954DAE" w:rsidP="00954DAE">
    <w:pPr>
      <w:pStyle w:val="Cabealho"/>
      <w:tabs>
        <w:tab w:val="clear" w:pos="8504"/>
        <w:tab w:val="right" w:pos="7797"/>
      </w:tabs>
      <w:jc w:val="center"/>
    </w:pPr>
    <w:r w:rsidRPr="008A2F3A">
      <w:rPr>
        <w:noProof/>
      </w:rPr>
      <w:drawing>
        <wp:inline distT="0" distB="0" distL="0" distR="0" wp14:anchorId="59F414EC" wp14:editId="03D381A6">
          <wp:extent cx="1095375" cy="895350"/>
          <wp:effectExtent l="0" t="0" r="9525" b="0"/>
          <wp:docPr id="7" name="Imagem 7" descr="bras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rasã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95375" cy="895350"/>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16BE"/>
    <w:rsid w:val="00042788"/>
    <w:rsid w:val="00047320"/>
    <w:rsid w:val="000839AC"/>
    <w:rsid w:val="000B0351"/>
    <w:rsid w:val="000D7D4A"/>
    <w:rsid w:val="00113F15"/>
    <w:rsid w:val="0012547E"/>
    <w:rsid w:val="0019243C"/>
    <w:rsid w:val="001A6018"/>
    <w:rsid w:val="00207572"/>
    <w:rsid w:val="00210A15"/>
    <w:rsid w:val="00224EFA"/>
    <w:rsid w:val="00232228"/>
    <w:rsid w:val="00232473"/>
    <w:rsid w:val="0026462D"/>
    <w:rsid w:val="00271BF6"/>
    <w:rsid w:val="002729A3"/>
    <w:rsid w:val="002E41BC"/>
    <w:rsid w:val="003075C1"/>
    <w:rsid w:val="00350D5A"/>
    <w:rsid w:val="003539C2"/>
    <w:rsid w:val="003865A3"/>
    <w:rsid w:val="003A4D25"/>
    <w:rsid w:val="003C3198"/>
    <w:rsid w:val="003D23A2"/>
    <w:rsid w:val="003E3516"/>
    <w:rsid w:val="00402566"/>
    <w:rsid w:val="00407DC4"/>
    <w:rsid w:val="004131ED"/>
    <w:rsid w:val="00416249"/>
    <w:rsid w:val="00416C48"/>
    <w:rsid w:val="004834BE"/>
    <w:rsid w:val="004901E4"/>
    <w:rsid w:val="004C1DC6"/>
    <w:rsid w:val="004C5C95"/>
    <w:rsid w:val="004D0850"/>
    <w:rsid w:val="004D5C46"/>
    <w:rsid w:val="005065F5"/>
    <w:rsid w:val="00537C8F"/>
    <w:rsid w:val="005D44EF"/>
    <w:rsid w:val="0061155C"/>
    <w:rsid w:val="00626B39"/>
    <w:rsid w:val="006358B8"/>
    <w:rsid w:val="006518C4"/>
    <w:rsid w:val="0065742D"/>
    <w:rsid w:val="006625F0"/>
    <w:rsid w:val="006D3A04"/>
    <w:rsid w:val="0071445F"/>
    <w:rsid w:val="007211CB"/>
    <w:rsid w:val="00750130"/>
    <w:rsid w:val="00776BAB"/>
    <w:rsid w:val="00781FDD"/>
    <w:rsid w:val="00796181"/>
    <w:rsid w:val="007A7A20"/>
    <w:rsid w:val="007F3B6B"/>
    <w:rsid w:val="008001E0"/>
    <w:rsid w:val="00816679"/>
    <w:rsid w:val="008338B5"/>
    <w:rsid w:val="00856353"/>
    <w:rsid w:val="0086743D"/>
    <w:rsid w:val="008779D6"/>
    <w:rsid w:val="00885417"/>
    <w:rsid w:val="008B665A"/>
    <w:rsid w:val="008E7B8A"/>
    <w:rsid w:val="008F5FDC"/>
    <w:rsid w:val="00917651"/>
    <w:rsid w:val="0092129D"/>
    <w:rsid w:val="00944631"/>
    <w:rsid w:val="009456E8"/>
    <w:rsid w:val="00952FC3"/>
    <w:rsid w:val="00954DAE"/>
    <w:rsid w:val="009B316B"/>
    <w:rsid w:val="00A06780"/>
    <w:rsid w:val="00A16D34"/>
    <w:rsid w:val="00A26880"/>
    <w:rsid w:val="00A746E8"/>
    <w:rsid w:val="00AB62AB"/>
    <w:rsid w:val="00AD2A32"/>
    <w:rsid w:val="00AF2D88"/>
    <w:rsid w:val="00B12D27"/>
    <w:rsid w:val="00B54B54"/>
    <w:rsid w:val="00BB317B"/>
    <w:rsid w:val="00BC198B"/>
    <w:rsid w:val="00BC315C"/>
    <w:rsid w:val="00BF1DC1"/>
    <w:rsid w:val="00C01137"/>
    <w:rsid w:val="00C61CFB"/>
    <w:rsid w:val="00C907E6"/>
    <w:rsid w:val="00CA5BFB"/>
    <w:rsid w:val="00CB22CC"/>
    <w:rsid w:val="00CB7DCB"/>
    <w:rsid w:val="00CE1A8E"/>
    <w:rsid w:val="00D36C45"/>
    <w:rsid w:val="00DC1539"/>
    <w:rsid w:val="00DD069A"/>
    <w:rsid w:val="00DD31E6"/>
    <w:rsid w:val="00E03CFC"/>
    <w:rsid w:val="00E15915"/>
    <w:rsid w:val="00E31822"/>
    <w:rsid w:val="00E34076"/>
    <w:rsid w:val="00E4028C"/>
    <w:rsid w:val="00E96477"/>
    <w:rsid w:val="00EA121B"/>
    <w:rsid w:val="00F016BE"/>
    <w:rsid w:val="00F212E1"/>
    <w:rsid w:val="00F268D6"/>
    <w:rsid w:val="00F30C85"/>
    <w:rsid w:val="00F60265"/>
    <w:rsid w:val="00F760FE"/>
    <w:rsid w:val="00F9219D"/>
    <w:rsid w:val="00F94CD2"/>
    <w:rsid w:val="00F97B79"/>
    <w:rsid w:val="00FB6510"/>
    <w:rsid w:val="00FC5DBB"/>
    <w:rsid w:val="00FD3597"/>
    <w:rsid w:val="00FE6B8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249EDF3D"/>
  <w15:chartTrackingRefBased/>
  <w15:docId w15:val="{085D9508-3762-42E6-BF01-4188D5CCFA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25F0"/>
    <w:pPr>
      <w:widowControl w:val="0"/>
      <w:spacing w:after="0" w:line="240" w:lineRule="auto"/>
    </w:pPr>
    <w:rPr>
      <w:rFonts w:ascii="Arial" w:eastAsia="Arial" w:hAnsi="Arial" w:cs="Arial"/>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4C1DC6"/>
    <w:pPr>
      <w:widowControl/>
      <w:tabs>
        <w:tab w:val="center" w:pos="4252"/>
        <w:tab w:val="right" w:pos="8504"/>
      </w:tabs>
    </w:pPr>
    <w:rPr>
      <w:rFonts w:asciiTheme="minorHAnsi" w:eastAsiaTheme="minorHAnsi" w:hAnsiTheme="minorHAnsi" w:cstheme="minorBidi"/>
      <w:sz w:val="22"/>
      <w:szCs w:val="22"/>
      <w:lang w:eastAsia="en-US"/>
    </w:rPr>
  </w:style>
  <w:style w:type="character" w:customStyle="1" w:styleId="CabealhoChar">
    <w:name w:val="Cabeçalho Char"/>
    <w:basedOn w:val="Fontepargpadro"/>
    <w:link w:val="Cabealho"/>
    <w:uiPriority w:val="99"/>
    <w:rsid w:val="004C1DC6"/>
  </w:style>
  <w:style w:type="paragraph" w:styleId="Rodap">
    <w:name w:val="footer"/>
    <w:basedOn w:val="Normal"/>
    <w:link w:val="RodapChar"/>
    <w:uiPriority w:val="99"/>
    <w:unhideWhenUsed/>
    <w:rsid w:val="004C1DC6"/>
    <w:pPr>
      <w:widowControl/>
      <w:tabs>
        <w:tab w:val="center" w:pos="4252"/>
        <w:tab w:val="right" w:pos="8504"/>
      </w:tabs>
    </w:pPr>
    <w:rPr>
      <w:rFonts w:asciiTheme="minorHAnsi" w:eastAsiaTheme="minorHAnsi" w:hAnsiTheme="minorHAnsi" w:cstheme="minorBidi"/>
      <w:sz w:val="22"/>
      <w:szCs w:val="22"/>
      <w:lang w:eastAsia="en-US"/>
    </w:rPr>
  </w:style>
  <w:style w:type="character" w:customStyle="1" w:styleId="RodapChar">
    <w:name w:val="Rodapé Char"/>
    <w:basedOn w:val="Fontepargpadro"/>
    <w:link w:val="Rodap"/>
    <w:uiPriority w:val="99"/>
    <w:rsid w:val="004C1DC6"/>
  </w:style>
  <w:style w:type="table" w:styleId="TabeladeGradeClara">
    <w:name w:val="Grid Table Light"/>
    <w:basedOn w:val="Tabelanormal"/>
    <w:uiPriority w:val="40"/>
    <w:rsid w:val="000D7D4A"/>
    <w:pPr>
      <w:widowControl w:val="0"/>
      <w:spacing w:after="0" w:line="240" w:lineRule="auto"/>
    </w:pPr>
    <w:rPr>
      <w:rFonts w:ascii="Arial" w:eastAsia="Arial" w:hAnsi="Arial" w:cs="Arial"/>
      <w:sz w:val="20"/>
      <w:szCs w:val="20"/>
      <w:lang w:eastAsia="pt-BR"/>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elacomgrade">
    <w:name w:val="Table Grid"/>
    <w:basedOn w:val="Tabelanormal"/>
    <w:uiPriority w:val="39"/>
    <w:rsid w:val="006574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link w:val="TextodebaloChar"/>
    <w:uiPriority w:val="99"/>
    <w:semiHidden/>
    <w:unhideWhenUsed/>
    <w:rsid w:val="009456E8"/>
    <w:rPr>
      <w:rFonts w:ascii="Segoe UI" w:hAnsi="Segoe UI" w:cs="Segoe UI"/>
      <w:sz w:val="18"/>
      <w:szCs w:val="18"/>
    </w:rPr>
  </w:style>
  <w:style w:type="character" w:customStyle="1" w:styleId="TextodebaloChar">
    <w:name w:val="Texto de balão Char"/>
    <w:basedOn w:val="Fontepargpadro"/>
    <w:link w:val="Textodebalo"/>
    <w:uiPriority w:val="99"/>
    <w:semiHidden/>
    <w:rsid w:val="009456E8"/>
    <w:rPr>
      <w:rFonts w:ascii="Segoe UI" w:eastAsia="Arial" w:hAnsi="Segoe UI" w:cs="Segoe UI"/>
      <w:sz w:val="18"/>
      <w:szCs w:val="18"/>
      <w:lang w:eastAsia="pt-BR"/>
    </w:rPr>
  </w:style>
  <w:style w:type="paragraph" w:customStyle="1" w:styleId="text-align-center">
    <w:name w:val="text-align-center"/>
    <w:basedOn w:val="Normal"/>
    <w:rsid w:val="00E03CFC"/>
    <w:pPr>
      <w:widowControl/>
      <w:spacing w:before="100" w:beforeAutospacing="1" w:after="100" w:afterAutospacing="1"/>
    </w:pPr>
    <w:rPr>
      <w:rFonts w:ascii="Times New Roman" w:eastAsia="Times New Roman" w:hAnsi="Times New Roman" w:cs="Times New Roman"/>
      <w:sz w:val="24"/>
      <w:szCs w:val="24"/>
    </w:rPr>
  </w:style>
  <w:style w:type="character" w:styleId="Forte">
    <w:name w:val="Strong"/>
    <w:basedOn w:val="Fontepargpadro"/>
    <w:uiPriority w:val="22"/>
    <w:qFormat/>
    <w:rsid w:val="00E03CFC"/>
    <w:rPr>
      <w:rFonts w:cs="Times New Roman"/>
      <w:b/>
      <w:bCs/>
    </w:rPr>
  </w:style>
  <w:style w:type="character" w:styleId="Hyperlink">
    <w:name w:val="Hyperlink"/>
    <w:basedOn w:val="Fontepargpadro"/>
    <w:uiPriority w:val="99"/>
    <w:semiHidden/>
    <w:unhideWhenUsed/>
    <w:rsid w:val="00E03CFC"/>
    <w:rPr>
      <w:rFonts w:cs="Times New Roman"/>
      <w:color w:val="0000FF"/>
      <w:u w:val="single"/>
    </w:rPr>
  </w:style>
  <w:style w:type="paragraph" w:customStyle="1" w:styleId="ParagraphStyle">
    <w:name w:val="Paragraph Style"/>
    <w:rsid w:val="0061155C"/>
    <w:pPr>
      <w:autoSpaceDE w:val="0"/>
      <w:autoSpaceDN w:val="0"/>
      <w:adjustRightInd w:val="0"/>
      <w:spacing w:after="0" w:line="240" w:lineRule="auto"/>
    </w:pPr>
    <w:rPr>
      <w:rFonts w:ascii="Arial" w:hAnsi="Arial" w:cs="Arial"/>
      <w:sz w:val="24"/>
      <w:szCs w:val="24"/>
      <w:lang w:val="x-none"/>
    </w:rPr>
  </w:style>
  <w:style w:type="paragraph" w:customStyle="1" w:styleId="Centered">
    <w:name w:val="Centered"/>
    <w:uiPriority w:val="99"/>
    <w:rsid w:val="0061155C"/>
    <w:pPr>
      <w:autoSpaceDE w:val="0"/>
      <w:autoSpaceDN w:val="0"/>
      <w:adjustRightInd w:val="0"/>
      <w:spacing w:after="0" w:line="240" w:lineRule="auto"/>
      <w:jc w:val="center"/>
    </w:pPr>
    <w:rPr>
      <w:rFonts w:ascii="Arial" w:hAnsi="Arial" w:cs="Arial"/>
      <w:sz w:val="24"/>
      <w:szCs w:val="24"/>
      <w:lang w:val="x-none"/>
    </w:rPr>
  </w:style>
  <w:style w:type="paragraph" w:customStyle="1" w:styleId="Right">
    <w:name w:val="Right"/>
    <w:uiPriority w:val="99"/>
    <w:rsid w:val="0061155C"/>
    <w:pPr>
      <w:autoSpaceDE w:val="0"/>
      <w:autoSpaceDN w:val="0"/>
      <w:adjustRightInd w:val="0"/>
      <w:spacing w:after="0" w:line="240" w:lineRule="auto"/>
      <w:jc w:val="right"/>
    </w:pPr>
    <w:rPr>
      <w:rFonts w:ascii="Arial" w:hAnsi="Arial" w:cs="Arial"/>
      <w:sz w:val="24"/>
      <w:szCs w:val="24"/>
      <w:lang w:val="x-none"/>
    </w:rPr>
  </w:style>
  <w:style w:type="paragraph" w:styleId="PargrafodaLista">
    <w:name w:val="List Paragraph"/>
    <w:basedOn w:val="Normal"/>
    <w:uiPriority w:val="34"/>
    <w:qFormat/>
    <w:rsid w:val="00AF2D88"/>
    <w:pPr>
      <w:widowControl/>
      <w:spacing w:after="160" w:line="256" w:lineRule="auto"/>
      <w:ind w:left="720"/>
      <w:contextualSpacing/>
    </w:pPr>
    <w:rPr>
      <w:rFonts w:asciiTheme="minorHAnsi" w:eastAsiaTheme="minorHAnsi" w:hAnsiTheme="minorHAnsi" w:cstheme="minorBidi"/>
      <w:sz w:val="22"/>
      <w:szCs w:val="22"/>
      <w:lang w:eastAsia="en-US"/>
    </w:rPr>
  </w:style>
  <w:style w:type="paragraph" w:customStyle="1" w:styleId="Default">
    <w:name w:val="Default"/>
    <w:rsid w:val="003075C1"/>
    <w:pPr>
      <w:autoSpaceDE w:val="0"/>
      <w:autoSpaceDN w:val="0"/>
      <w:adjustRightInd w:val="0"/>
      <w:spacing w:after="0" w:line="240" w:lineRule="auto"/>
    </w:pPr>
    <w:rPr>
      <w:rFonts w:ascii="Malgun Gothic" w:eastAsia="Malgun Gothic" w:cs="Malgun Gothic"/>
      <w:color w:val="000000"/>
      <w:sz w:val="24"/>
      <w:szCs w:val="24"/>
      <w14:ligatures w14:val="standardContextual"/>
    </w:rPr>
  </w:style>
  <w:style w:type="paragraph" w:styleId="SemEspaamento">
    <w:name w:val="No Spacing"/>
    <w:uiPriority w:val="1"/>
    <w:qFormat/>
    <w:rsid w:val="00954DAE"/>
    <w:pPr>
      <w:widowControl w:val="0"/>
      <w:suppressAutoHyphens/>
      <w:autoSpaceDN w:val="0"/>
      <w:spacing w:after="0" w:line="240" w:lineRule="auto"/>
      <w:textAlignment w:val="baseline"/>
    </w:pPr>
    <w:rPr>
      <w:rFonts w:ascii="Times New Roman" w:eastAsia="SimSun" w:hAnsi="Times New Roman" w:cs="Mangal"/>
      <w:kern w:val="3"/>
      <w:sz w:val="24"/>
      <w:szCs w:val="21"/>
      <w:lang w:eastAsia="hi-IN" w:bidi="hi-IN"/>
    </w:rPr>
  </w:style>
  <w:style w:type="paragraph" w:styleId="Textodecomentrio">
    <w:name w:val="annotation text"/>
    <w:basedOn w:val="Normal"/>
    <w:link w:val="TextodecomentrioChar"/>
    <w:uiPriority w:val="99"/>
    <w:semiHidden/>
    <w:unhideWhenUsed/>
    <w:qFormat/>
    <w:rsid w:val="003539C2"/>
    <w:pPr>
      <w:widowControl/>
      <w:spacing w:after="160"/>
    </w:pPr>
    <w:rPr>
      <w:rFonts w:asciiTheme="minorHAnsi" w:eastAsiaTheme="minorHAnsi" w:hAnsiTheme="minorHAnsi" w:cstheme="minorBidi"/>
      <w:lang w:eastAsia="en-US"/>
    </w:rPr>
  </w:style>
  <w:style w:type="character" w:customStyle="1" w:styleId="TextodecomentrioChar">
    <w:name w:val="Texto de comentário Char"/>
    <w:basedOn w:val="Fontepargpadro"/>
    <w:link w:val="Textodecomentrio"/>
    <w:uiPriority w:val="99"/>
    <w:semiHidden/>
    <w:qFormat/>
    <w:rsid w:val="003539C2"/>
    <w:rPr>
      <w:sz w:val="20"/>
      <w:szCs w:val="20"/>
    </w:rPr>
  </w:style>
  <w:style w:type="character" w:styleId="Refdecomentrio">
    <w:name w:val="annotation reference"/>
    <w:basedOn w:val="Fontepargpadro"/>
    <w:uiPriority w:val="99"/>
    <w:semiHidden/>
    <w:unhideWhenUsed/>
    <w:qFormat/>
    <w:rsid w:val="003539C2"/>
    <w:rPr>
      <w:sz w:val="16"/>
      <w:szCs w:val="16"/>
    </w:rPr>
  </w:style>
  <w:style w:type="table" w:customStyle="1" w:styleId="TableNormal">
    <w:name w:val="Table Normal"/>
    <w:uiPriority w:val="2"/>
    <w:semiHidden/>
    <w:unhideWhenUsed/>
    <w:qFormat/>
    <w:rsid w:val="003539C2"/>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ssuntodocomentrio">
    <w:name w:val="annotation subject"/>
    <w:basedOn w:val="Textodecomentrio"/>
    <w:next w:val="Textodecomentrio"/>
    <w:link w:val="AssuntodocomentrioChar"/>
    <w:uiPriority w:val="99"/>
    <w:semiHidden/>
    <w:unhideWhenUsed/>
    <w:rsid w:val="004131ED"/>
    <w:pPr>
      <w:widowControl w:val="0"/>
      <w:spacing w:after="0"/>
    </w:pPr>
    <w:rPr>
      <w:rFonts w:ascii="Arial" w:eastAsia="Arial" w:hAnsi="Arial" w:cs="Arial"/>
      <w:b/>
      <w:bCs/>
      <w:lang w:eastAsia="pt-BR"/>
    </w:rPr>
  </w:style>
  <w:style w:type="character" w:customStyle="1" w:styleId="AssuntodocomentrioChar">
    <w:name w:val="Assunto do comentário Char"/>
    <w:basedOn w:val="TextodecomentrioChar"/>
    <w:link w:val="Assuntodocomentrio"/>
    <w:uiPriority w:val="99"/>
    <w:semiHidden/>
    <w:rsid w:val="004131ED"/>
    <w:rPr>
      <w:rFonts w:ascii="Arial" w:eastAsia="Arial" w:hAnsi="Arial" w:cs="Arial"/>
      <w:b/>
      <w:bCs/>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1667039">
      <w:bodyDiv w:val="1"/>
      <w:marLeft w:val="0"/>
      <w:marRight w:val="0"/>
      <w:marTop w:val="0"/>
      <w:marBottom w:val="0"/>
      <w:divBdr>
        <w:top w:val="none" w:sz="0" w:space="0" w:color="auto"/>
        <w:left w:val="none" w:sz="0" w:space="0" w:color="auto"/>
        <w:bottom w:val="none" w:sz="0" w:space="0" w:color="auto"/>
        <w:right w:val="none" w:sz="0" w:space="0" w:color="auto"/>
      </w:divBdr>
    </w:div>
    <w:div w:id="572735095">
      <w:bodyDiv w:val="1"/>
      <w:marLeft w:val="0"/>
      <w:marRight w:val="0"/>
      <w:marTop w:val="0"/>
      <w:marBottom w:val="0"/>
      <w:divBdr>
        <w:top w:val="none" w:sz="0" w:space="0" w:color="auto"/>
        <w:left w:val="none" w:sz="0" w:space="0" w:color="auto"/>
        <w:bottom w:val="none" w:sz="0" w:space="0" w:color="auto"/>
        <w:right w:val="none" w:sz="0" w:space="0" w:color="auto"/>
      </w:divBdr>
    </w:div>
    <w:div w:id="644504933">
      <w:bodyDiv w:val="1"/>
      <w:marLeft w:val="0"/>
      <w:marRight w:val="0"/>
      <w:marTop w:val="0"/>
      <w:marBottom w:val="0"/>
      <w:divBdr>
        <w:top w:val="none" w:sz="0" w:space="0" w:color="auto"/>
        <w:left w:val="none" w:sz="0" w:space="0" w:color="auto"/>
        <w:bottom w:val="none" w:sz="0" w:space="0" w:color="auto"/>
        <w:right w:val="none" w:sz="0" w:space="0" w:color="auto"/>
      </w:divBdr>
    </w:div>
    <w:div w:id="707606888">
      <w:bodyDiv w:val="1"/>
      <w:marLeft w:val="0"/>
      <w:marRight w:val="0"/>
      <w:marTop w:val="0"/>
      <w:marBottom w:val="0"/>
      <w:divBdr>
        <w:top w:val="none" w:sz="0" w:space="0" w:color="auto"/>
        <w:left w:val="none" w:sz="0" w:space="0" w:color="auto"/>
        <w:bottom w:val="none" w:sz="0" w:space="0" w:color="auto"/>
        <w:right w:val="none" w:sz="0" w:space="0" w:color="auto"/>
      </w:divBdr>
    </w:div>
    <w:div w:id="718551803">
      <w:bodyDiv w:val="1"/>
      <w:marLeft w:val="0"/>
      <w:marRight w:val="0"/>
      <w:marTop w:val="0"/>
      <w:marBottom w:val="0"/>
      <w:divBdr>
        <w:top w:val="none" w:sz="0" w:space="0" w:color="auto"/>
        <w:left w:val="none" w:sz="0" w:space="0" w:color="auto"/>
        <w:bottom w:val="none" w:sz="0" w:space="0" w:color="auto"/>
        <w:right w:val="none" w:sz="0" w:space="0" w:color="auto"/>
      </w:divBdr>
    </w:div>
    <w:div w:id="751197003">
      <w:bodyDiv w:val="1"/>
      <w:marLeft w:val="0"/>
      <w:marRight w:val="0"/>
      <w:marTop w:val="0"/>
      <w:marBottom w:val="0"/>
      <w:divBdr>
        <w:top w:val="none" w:sz="0" w:space="0" w:color="auto"/>
        <w:left w:val="none" w:sz="0" w:space="0" w:color="auto"/>
        <w:bottom w:val="none" w:sz="0" w:space="0" w:color="auto"/>
        <w:right w:val="none" w:sz="0" w:space="0" w:color="auto"/>
      </w:divBdr>
    </w:div>
    <w:div w:id="899554633">
      <w:bodyDiv w:val="1"/>
      <w:marLeft w:val="0"/>
      <w:marRight w:val="0"/>
      <w:marTop w:val="0"/>
      <w:marBottom w:val="0"/>
      <w:divBdr>
        <w:top w:val="none" w:sz="0" w:space="0" w:color="auto"/>
        <w:left w:val="none" w:sz="0" w:space="0" w:color="auto"/>
        <w:bottom w:val="none" w:sz="0" w:space="0" w:color="auto"/>
        <w:right w:val="none" w:sz="0" w:space="0" w:color="auto"/>
      </w:divBdr>
    </w:div>
    <w:div w:id="1449592066">
      <w:bodyDiv w:val="1"/>
      <w:marLeft w:val="0"/>
      <w:marRight w:val="0"/>
      <w:marTop w:val="0"/>
      <w:marBottom w:val="0"/>
      <w:divBdr>
        <w:top w:val="none" w:sz="0" w:space="0" w:color="auto"/>
        <w:left w:val="none" w:sz="0" w:space="0" w:color="auto"/>
        <w:bottom w:val="none" w:sz="0" w:space="0" w:color="auto"/>
        <w:right w:val="none" w:sz="0" w:space="0" w:color="auto"/>
      </w:divBdr>
    </w:div>
    <w:div w:id="1823620075">
      <w:bodyDiv w:val="1"/>
      <w:marLeft w:val="0"/>
      <w:marRight w:val="0"/>
      <w:marTop w:val="0"/>
      <w:marBottom w:val="0"/>
      <w:divBdr>
        <w:top w:val="none" w:sz="0" w:space="0" w:color="auto"/>
        <w:left w:val="none" w:sz="0" w:space="0" w:color="auto"/>
        <w:bottom w:val="none" w:sz="0" w:space="0" w:color="auto"/>
        <w:right w:val="none" w:sz="0" w:space="0" w:color="auto"/>
      </w:divBdr>
    </w:div>
    <w:div w:id="1872306512">
      <w:bodyDiv w:val="1"/>
      <w:marLeft w:val="0"/>
      <w:marRight w:val="0"/>
      <w:marTop w:val="0"/>
      <w:marBottom w:val="0"/>
      <w:divBdr>
        <w:top w:val="none" w:sz="0" w:space="0" w:color="auto"/>
        <w:left w:val="none" w:sz="0" w:space="0" w:color="auto"/>
        <w:bottom w:val="none" w:sz="0" w:space="0" w:color="auto"/>
        <w:right w:val="none" w:sz="0" w:space="0" w:color="auto"/>
      </w:divBdr>
    </w:div>
    <w:div w:id="1956518433">
      <w:bodyDiv w:val="1"/>
      <w:marLeft w:val="0"/>
      <w:marRight w:val="0"/>
      <w:marTop w:val="0"/>
      <w:marBottom w:val="0"/>
      <w:divBdr>
        <w:top w:val="none" w:sz="0" w:space="0" w:color="auto"/>
        <w:left w:val="none" w:sz="0" w:space="0" w:color="auto"/>
        <w:bottom w:val="none" w:sz="0" w:space="0" w:color="auto"/>
        <w:right w:val="none" w:sz="0" w:space="0" w:color="auto"/>
      </w:divBdr>
    </w:div>
    <w:div w:id="1985117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TotalTime>
  <Pages>15</Pages>
  <Words>2621</Words>
  <Characters>14154</Characters>
  <Application>Microsoft Office Word</Application>
  <DocSecurity>0</DocSecurity>
  <Lines>117</Lines>
  <Paragraphs>33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Eduardo Oliveira</dc:creator>
  <cp:keywords/>
  <dc:description/>
  <cp:lastModifiedBy>Nelci Silvestri</cp:lastModifiedBy>
  <cp:revision>30</cp:revision>
  <cp:lastPrinted>2024-05-16T15:19:00Z</cp:lastPrinted>
  <dcterms:created xsi:type="dcterms:W3CDTF">2024-12-16T19:31:00Z</dcterms:created>
  <dcterms:modified xsi:type="dcterms:W3CDTF">2025-05-19T18:24:00Z</dcterms:modified>
</cp:coreProperties>
</file>